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D8" w:rsidRPr="00614A4F" w:rsidRDefault="003F34D8" w:rsidP="003F34D8">
      <w:pPr>
        <w:suppressAutoHyphens/>
        <w:spacing w:after="120"/>
        <w:ind w:firstLine="357"/>
        <w:jc w:val="center"/>
        <w:rPr>
          <w:rFonts w:ascii="Times New Roman" w:hAnsi="Times New Roman"/>
          <w:b/>
          <w:sz w:val="20"/>
          <w:lang w:val="uk-UA"/>
        </w:rPr>
      </w:pPr>
      <w:r w:rsidRPr="00614A4F">
        <w:rPr>
          <w:rFonts w:ascii="Times New Roman" w:hAnsi="Times New Roman"/>
          <w:b/>
          <w:sz w:val="20"/>
          <w:lang w:val="uk-UA"/>
        </w:rPr>
        <w:t>Договір</w:t>
      </w:r>
    </w:p>
    <w:p w:rsidR="003F34D8" w:rsidRPr="00614A4F" w:rsidRDefault="003F34D8" w:rsidP="003F34D8">
      <w:pPr>
        <w:suppressAutoHyphens/>
        <w:spacing w:after="120"/>
        <w:ind w:firstLine="357"/>
        <w:jc w:val="center"/>
        <w:rPr>
          <w:rFonts w:ascii="Times New Roman" w:hAnsi="Times New Roman"/>
          <w:b/>
          <w:sz w:val="20"/>
          <w:lang w:val="uk-UA"/>
        </w:rPr>
      </w:pPr>
      <w:r w:rsidRPr="00614A4F">
        <w:rPr>
          <w:rFonts w:ascii="Times New Roman" w:hAnsi="Times New Roman"/>
          <w:b/>
          <w:sz w:val="20"/>
          <w:lang w:val="uk-UA"/>
        </w:rPr>
        <w:t>на туристичне обслуговування № ____________</w:t>
      </w:r>
    </w:p>
    <w:p w:rsidR="003F34D8" w:rsidRPr="00614A4F" w:rsidRDefault="003F34D8" w:rsidP="003F34D8">
      <w:pPr>
        <w:suppressAutoHyphens/>
        <w:spacing w:after="120"/>
        <w:ind w:firstLine="357"/>
        <w:jc w:val="both"/>
        <w:rPr>
          <w:rFonts w:ascii="Times New Roman" w:hAnsi="Times New Roman"/>
          <w:sz w:val="20"/>
          <w:lang w:val="uk-UA"/>
        </w:rPr>
      </w:pP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м. </w:t>
      </w:r>
      <w:proofErr w:type="spellStart"/>
      <w:r w:rsidRPr="00614A4F">
        <w:rPr>
          <w:rFonts w:ascii="Times New Roman" w:hAnsi="Times New Roman"/>
          <w:sz w:val="20"/>
          <w:lang w:val="uk-UA"/>
        </w:rPr>
        <w:t>_______Ки</w:t>
      </w:r>
      <w:proofErr w:type="spellEnd"/>
      <w:r w:rsidRPr="00614A4F">
        <w:rPr>
          <w:rFonts w:ascii="Times New Roman" w:hAnsi="Times New Roman"/>
          <w:sz w:val="20"/>
          <w:lang w:val="uk-UA"/>
        </w:rPr>
        <w:t>їв</w:t>
      </w:r>
      <w:r w:rsidRPr="00614A4F">
        <w:rPr>
          <w:rFonts w:ascii="Times New Roman" w:hAnsi="Times New Roman"/>
          <w:sz w:val="20"/>
          <w:lang w:val="uk-UA"/>
        </w:rPr>
        <w:tab/>
      </w:r>
      <w:r w:rsidRPr="00614A4F">
        <w:rPr>
          <w:rFonts w:ascii="Times New Roman" w:hAnsi="Times New Roman"/>
          <w:sz w:val="20"/>
          <w:lang w:val="uk-UA"/>
        </w:rPr>
        <w:tab/>
      </w:r>
      <w:r w:rsidRPr="00614A4F">
        <w:rPr>
          <w:rFonts w:ascii="Times New Roman" w:hAnsi="Times New Roman"/>
          <w:sz w:val="20"/>
          <w:lang w:val="uk-UA"/>
        </w:rPr>
        <w:tab/>
      </w:r>
      <w:r w:rsidRPr="00614A4F">
        <w:rPr>
          <w:rFonts w:ascii="Times New Roman" w:hAnsi="Times New Roman"/>
          <w:sz w:val="20"/>
          <w:lang w:val="uk-UA"/>
        </w:rPr>
        <w:tab/>
      </w:r>
      <w:r w:rsidRPr="00614A4F">
        <w:rPr>
          <w:rFonts w:ascii="Times New Roman" w:hAnsi="Times New Roman"/>
          <w:sz w:val="20"/>
          <w:lang w:val="uk-UA"/>
        </w:rPr>
        <w:tab/>
      </w:r>
      <w:r w:rsidRPr="00614A4F">
        <w:rPr>
          <w:rFonts w:ascii="Times New Roman" w:hAnsi="Times New Roman"/>
          <w:sz w:val="20"/>
          <w:lang w:val="uk-UA"/>
        </w:rPr>
        <w:tab/>
        <w:t>«______» ________________ 20___ р.</w:t>
      </w:r>
    </w:p>
    <w:p w:rsidR="003F34D8" w:rsidRPr="00614A4F" w:rsidRDefault="003F34D8" w:rsidP="003F34D8">
      <w:pPr>
        <w:suppressAutoHyphens/>
        <w:spacing w:after="120"/>
        <w:ind w:firstLine="357"/>
        <w:jc w:val="both"/>
        <w:rPr>
          <w:rFonts w:ascii="Times New Roman" w:hAnsi="Times New Roman"/>
          <w:sz w:val="20"/>
          <w:lang w:val="uk-UA"/>
        </w:rPr>
      </w:pP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Товариство з обмеженою відповідальністю «ДЕЛІШИЗ ТРЕВЕЛ»</w:t>
      </w:r>
      <w:r w:rsidRPr="00614A4F">
        <w:rPr>
          <w:rFonts w:ascii="Times New Roman" w:hAnsi="Times New Roman"/>
          <w:sz w:val="20"/>
          <w:lang w:val="uk-UA"/>
        </w:rPr>
        <w:t xml:space="preserve"> (юридична адреса: 03148, м. Київ, вул. В. Кучера, будинок 3; фактична адреса: </w:t>
      </w:r>
      <w:r>
        <w:rPr>
          <w:rFonts w:ascii="Times New Roman" w:hAnsi="Times New Roman"/>
          <w:sz w:val="20"/>
          <w:lang w:val="uk-UA"/>
        </w:rPr>
        <w:t>010</w:t>
      </w:r>
      <w:r w:rsidRPr="003F34D8">
        <w:rPr>
          <w:rFonts w:ascii="Times New Roman" w:hAnsi="Times New Roman"/>
          <w:sz w:val="20"/>
          <w:lang w:val="uk-UA"/>
        </w:rPr>
        <w:t>54</w:t>
      </w:r>
      <w:r>
        <w:rPr>
          <w:rFonts w:ascii="Times New Roman" w:hAnsi="Times New Roman"/>
          <w:sz w:val="20"/>
          <w:lang w:val="uk-UA"/>
        </w:rPr>
        <w:t xml:space="preserve">, </w:t>
      </w:r>
      <w:r w:rsidRPr="003F34D8">
        <w:rPr>
          <w:rFonts w:ascii="Times New Roman" w:hAnsi="Times New Roman"/>
          <w:sz w:val="20"/>
          <w:lang w:val="uk-UA"/>
        </w:rPr>
        <w:t xml:space="preserve">м. Київ, вул. Ярославів Вал 21 "Г", </w:t>
      </w:r>
      <w:proofErr w:type="spellStart"/>
      <w:r w:rsidRPr="003F34D8">
        <w:rPr>
          <w:rFonts w:ascii="Times New Roman" w:hAnsi="Times New Roman"/>
          <w:sz w:val="20"/>
          <w:lang w:val="uk-UA"/>
        </w:rPr>
        <w:t>оф</w:t>
      </w:r>
      <w:proofErr w:type="spellEnd"/>
      <w:r w:rsidRPr="003F34D8">
        <w:rPr>
          <w:rFonts w:ascii="Times New Roman" w:hAnsi="Times New Roman"/>
          <w:sz w:val="20"/>
          <w:lang w:val="uk-UA"/>
        </w:rPr>
        <w:t>. 5</w:t>
      </w:r>
      <w:r w:rsidRPr="00614A4F">
        <w:rPr>
          <w:rFonts w:ascii="Times New Roman" w:hAnsi="Times New Roman"/>
          <w:sz w:val="20"/>
          <w:lang w:val="uk-UA"/>
        </w:rPr>
        <w:t xml:space="preserve">; телефон (044) </w:t>
      </w:r>
      <w:r w:rsidRPr="003F34D8">
        <w:rPr>
          <w:rFonts w:ascii="Times New Roman" w:hAnsi="Times New Roman"/>
          <w:sz w:val="20"/>
          <w:lang w:val="uk-UA"/>
        </w:rPr>
        <w:t>303</w:t>
      </w:r>
      <w:r w:rsidRPr="00614A4F">
        <w:rPr>
          <w:rFonts w:ascii="Times New Roman" w:hAnsi="Times New Roman"/>
          <w:sz w:val="20"/>
          <w:lang w:val="uk-UA"/>
        </w:rPr>
        <w:t>-</w:t>
      </w:r>
      <w:r w:rsidRPr="003F34D8">
        <w:rPr>
          <w:rFonts w:ascii="Times New Roman" w:hAnsi="Times New Roman"/>
          <w:sz w:val="20"/>
          <w:lang w:val="uk-UA"/>
        </w:rPr>
        <w:t>93</w:t>
      </w:r>
      <w:r w:rsidRPr="00614A4F">
        <w:rPr>
          <w:rFonts w:ascii="Times New Roman" w:hAnsi="Times New Roman"/>
          <w:sz w:val="20"/>
          <w:lang w:val="uk-UA"/>
        </w:rPr>
        <w:t>-</w:t>
      </w:r>
      <w:r w:rsidRPr="003F34D8">
        <w:rPr>
          <w:rFonts w:ascii="Times New Roman" w:hAnsi="Times New Roman"/>
          <w:sz w:val="20"/>
          <w:lang w:val="uk-UA"/>
        </w:rPr>
        <w:t>17</w:t>
      </w:r>
      <w:r w:rsidRPr="00614A4F">
        <w:rPr>
          <w:rFonts w:ascii="Times New Roman" w:hAnsi="Times New Roman"/>
          <w:sz w:val="20"/>
          <w:lang w:val="uk-UA"/>
        </w:rPr>
        <w:t xml:space="preserve">; ЄДРПОУ 38365473), що є платником податку на прибуток на загальних підставах, в особі директора </w:t>
      </w:r>
      <w:r w:rsidRPr="00614A4F">
        <w:rPr>
          <w:rFonts w:ascii="Times New Roman" w:hAnsi="Times New Roman"/>
          <w:b/>
          <w:sz w:val="20"/>
          <w:lang w:val="uk-UA"/>
        </w:rPr>
        <w:t>Рудик Олени Едуардівни</w:t>
      </w:r>
      <w:r w:rsidRPr="00614A4F">
        <w:rPr>
          <w:rFonts w:ascii="Times New Roman" w:hAnsi="Times New Roman"/>
          <w:sz w:val="20"/>
          <w:lang w:val="uk-UA"/>
        </w:rPr>
        <w:t xml:space="preserve">, яке діє на підставі </w:t>
      </w:r>
      <w:r w:rsidRPr="00614A4F">
        <w:rPr>
          <w:rFonts w:ascii="Times New Roman" w:hAnsi="Times New Roman"/>
          <w:b/>
          <w:sz w:val="20"/>
          <w:lang w:val="uk-UA"/>
        </w:rPr>
        <w:t>Статуту та ліцензії Серії АЕ № 185503 від «08» жовтня 2012 р.,</w:t>
      </w:r>
      <w:r w:rsidRPr="00614A4F">
        <w:rPr>
          <w:rFonts w:ascii="Times New Roman" w:hAnsi="Times New Roman"/>
          <w:sz w:val="20"/>
          <w:lang w:val="uk-UA"/>
        </w:rPr>
        <w:t xml:space="preserve"> у подальшому – </w:t>
      </w:r>
      <w:r w:rsidRPr="00614A4F">
        <w:rPr>
          <w:rFonts w:ascii="Times New Roman" w:hAnsi="Times New Roman"/>
          <w:b/>
          <w:sz w:val="20"/>
          <w:lang w:val="uk-UA"/>
        </w:rPr>
        <w:t>Туроператор</w:t>
      </w:r>
      <w:r w:rsidRPr="00614A4F">
        <w:rPr>
          <w:rFonts w:ascii="Times New Roman" w:hAnsi="Times New Roman"/>
          <w:sz w:val="20"/>
          <w:lang w:val="uk-UA"/>
        </w:rPr>
        <w:t>, від імені і за дорученням якого</w:t>
      </w:r>
      <w:r w:rsidR="00732A2A">
        <w:rPr>
          <w:rFonts w:ascii="Times New Roman" w:hAnsi="Times New Roman"/>
          <w:sz w:val="20"/>
          <w:lang w:val="uk-UA"/>
        </w:rPr>
        <w:t>,</w:t>
      </w:r>
      <w:r w:rsidRPr="00614A4F">
        <w:rPr>
          <w:rFonts w:ascii="Times New Roman" w:hAnsi="Times New Roman"/>
          <w:sz w:val="20"/>
          <w:lang w:val="uk-UA"/>
        </w:rPr>
        <w:t xml:space="preserve"> </w:t>
      </w:r>
      <w:r w:rsidR="00732A2A" w:rsidRPr="00732A2A">
        <w:rPr>
          <w:rFonts w:ascii="Times New Roman" w:hAnsi="Times New Roman" w:hint="eastAsia"/>
          <w:sz w:val="20"/>
          <w:lang w:val="uk-UA"/>
        </w:rPr>
        <w:t>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також</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за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посередництва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під</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контролем</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ТОВ</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ТУРС</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УКРАЇНА»</w:t>
      </w:r>
      <w:r w:rsidR="00732A2A" w:rsidRPr="00732A2A">
        <w:rPr>
          <w:rFonts w:ascii="Times New Roman" w:hAnsi="Times New Roman"/>
          <w:sz w:val="20"/>
          <w:lang w:val="uk-UA"/>
        </w:rPr>
        <w:t xml:space="preserve"> (01024, </w:t>
      </w:r>
      <w:r w:rsidR="00732A2A" w:rsidRPr="00732A2A">
        <w:rPr>
          <w:rFonts w:ascii="Times New Roman" w:hAnsi="Times New Roman" w:hint="eastAsia"/>
          <w:sz w:val="20"/>
          <w:lang w:val="uk-UA"/>
        </w:rPr>
        <w:t>м</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Київ</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вул</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Велика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Васильківська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буд</w:t>
      </w:r>
      <w:r w:rsidR="00732A2A" w:rsidRPr="00732A2A">
        <w:rPr>
          <w:rFonts w:ascii="Times New Roman" w:hAnsi="Times New Roman"/>
          <w:sz w:val="20"/>
          <w:lang w:val="uk-UA"/>
        </w:rPr>
        <w:t>. 23</w:t>
      </w:r>
      <w:r w:rsidR="00732A2A" w:rsidRPr="00732A2A">
        <w:rPr>
          <w:rFonts w:ascii="Times New Roman" w:hAnsi="Times New Roman" w:hint="eastAsia"/>
          <w:sz w:val="20"/>
          <w:lang w:val="uk-UA"/>
        </w:rPr>
        <w:t>В</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офіс</w:t>
      </w:r>
      <w:r w:rsidR="00732A2A" w:rsidRPr="00732A2A">
        <w:rPr>
          <w:rFonts w:ascii="Times New Roman" w:hAnsi="Times New Roman"/>
          <w:sz w:val="20"/>
          <w:lang w:val="uk-UA"/>
        </w:rPr>
        <w:t xml:space="preserve"> 52; </w:t>
      </w:r>
      <w:r w:rsidR="00732A2A" w:rsidRPr="00732A2A">
        <w:rPr>
          <w:rFonts w:ascii="Times New Roman" w:hAnsi="Times New Roman" w:hint="eastAsia"/>
          <w:sz w:val="20"/>
          <w:lang w:val="uk-UA"/>
        </w:rPr>
        <w:t>агентський</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договір</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з</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Туроператором</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w:t>
      </w:r>
      <w:r w:rsidR="00732A2A" w:rsidRPr="00732A2A">
        <w:rPr>
          <w:rFonts w:ascii="Times New Roman" w:hAnsi="Times New Roman"/>
          <w:sz w:val="20"/>
          <w:lang w:val="uk-UA"/>
        </w:rPr>
        <w:t xml:space="preserve"> </w:t>
      </w:r>
      <w:r w:rsidR="00732A2A" w:rsidRPr="00732A2A">
        <w:rPr>
          <w:rFonts w:ascii="Times New Roman" w:hAnsi="Times New Roman"/>
          <w:sz w:val="20"/>
          <w:highlight w:val="yellow"/>
          <w:lang w:val="uk-UA"/>
        </w:rPr>
        <w:t>____</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від</w:t>
      </w:r>
      <w:r w:rsidR="00732A2A" w:rsidRPr="00732A2A">
        <w:rPr>
          <w:rFonts w:ascii="Times New Roman" w:hAnsi="Times New Roman"/>
          <w:sz w:val="20"/>
          <w:lang w:val="uk-UA"/>
        </w:rPr>
        <w:t xml:space="preserve"> </w:t>
      </w:r>
      <w:r w:rsidR="00732A2A" w:rsidRPr="00732A2A">
        <w:rPr>
          <w:rFonts w:ascii="Times New Roman" w:hAnsi="Times New Roman"/>
          <w:sz w:val="20"/>
          <w:highlight w:val="yellow"/>
          <w:lang w:val="uk-UA"/>
        </w:rPr>
        <w:t>_____________</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р</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також</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на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підставі</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Генерального</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агентського</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договору</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w:t>
      </w:r>
      <w:r w:rsidR="00732A2A" w:rsidRPr="00732A2A">
        <w:rPr>
          <w:rFonts w:ascii="Times New Roman" w:hAnsi="Times New Roman"/>
          <w:sz w:val="20"/>
          <w:lang w:val="uk-UA"/>
        </w:rPr>
        <w:t xml:space="preserve"> _____ </w:t>
      </w:r>
      <w:r w:rsidR="00732A2A" w:rsidRPr="00732A2A">
        <w:rPr>
          <w:rFonts w:ascii="Times New Roman" w:hAnsi="Times New Roman" w:hint="eastAsia"/>
          <w:sz w:val="20"/>
          <w:lang w:val="uk-UA"/>
        </w:rPr>
        <w:t>від</w:t>
      </w:r>
      <w:r w:rsidR="00732A2A" w:rsidRPr="00732A2A">
        <w:rPr>
          <w:rFonts w:ascii="Times New Roman" w:hAnsi="Times New Roman"/>
          <w:sz w:val="20"/>
          <w:lang w:val="uk-UA"/>
        </w:rPr>
        <w:t xml:space="preserve"> ______________ </w:t>
      </w:r>
      <w:r w:rsidR="00732A2A" w:rsidRPr="00732A2A">
        <w:rPr>
          <w:rFonts w:ascii="Times New Roman" w:hAnsi="Times New Roman" w:hint="eastAsia"/>
          <w:sz w:val="20"/>
          <w:lang w:val="uk-UA"/>
        </w:rPr>
        <w:t>р</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між</w:t>
      </w:r>
      <w:r w:rsidR="00732A2A" w:rsidRPr="00732A2A">
        <w:rPr>
          <w:rFonts w:ascii="Times New Roman" w:hAnsi="Times New Roman"/>
          <w:sz w:val="20"/>
          <w:lang w:val="uk-UA"/>
        </w:rPr>
        <w:t xml:space="preserve"> </w:t>
      </w:r>
      <w:proofErr w:type="spellStart"/>
      <w:r w:rsidR="00732A2A" w:rsidRPr="00732A2A">
        <w:rPr>
          <w:rFonts w:ascii="Times New Roman" w:hAnsi="Times New Roman" w:hint="eastAsia"/>
          <w:sz w:val="20"/>
          <w:lang w:val="uk-UA"/>
        </w:rPr>
        <w:t>Турагентом</w:t>
      </w:r>
      <w:proofErr w:type="spellEnd"/>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та</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ТОВ</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ТУРС</w:t>
      </w:r>
      <w:r w:rsidR="00732A2A" w:rsidRPr="00732A2A">
        <w:rPr>
          <w:rFonts w:ascii="Times New Roman" w:hAnsi="Times New Roman"/>
          <w:sz w:val="20"/>
          <w:lang w:val="uk-UA"/>
        </w:rPr>
        <w:t xml:space="preserve"> </w:t>
      </w:r>
      <w:r w:rsidR="00732A2A" w:rsidRPr="00732A2A">
        <w:rPr>
          <w:rFonts w:ascii="Times New Roman" w:hAnsi="Times New Roman" w:hint="eastAsia"/>
          <w:sz w:val="20"/>
          <w:lang w:val="uk-UA"/>
        </w:rPr>
        <w:t>УКРАЇНА»</w:t>
      </w:r>
      <w:r w:rsidR="00732A2A">
        <w:rPr>
          <w:rFonts w:ascii="Times New Roman" w:hAnsi="Times New Roman"/>
          <w:sz w:val="20"/>
          <w:lang w:val="uk-UA"/>
        </w:rPr>
        <w:t>,</w:t>
      </w:r>
      <w:r w:rsidRPr="00614A4F">
        <w:rPr>
          <w:rFonts w:ascii="Times New Roman" w:hAnsi="Times New Roman"/>
          <w:sz w:val="20"/>
          <w:lang w:val="uk-UA"/>
        </w:rPr>
        <w:t xml:space="preserve"> укладає цей Договір </w:t>
      </w:r>
      <w:r w:rsidR="00FB0137">
        <w:rPr>
          <w:rFonts w:ascii="Times New Roman" w:hAnsi="Times New Roman"/>
          <w:sz w:val="20"/>
          <w:lang w:val="uk-UA"/>
        </w:rPr>
        <w:t>_______________________________</w:t>
      </w:r>
      <w:r w:rsidRPr="00614A4F">
        <w:rPr>
          <w:rFonts w:ascii="Times New Roman" w:hAnsi="Times New Roman"/>
          <w:sz w:val="20"/>
          <w:lang w:val="uk-UA"/>
        </w:rPr>
        <w:t xml:space="preserve">, в особі </w:t>
      </w:r>
      <w:r w:rsidR="00FB0137">
        <w:rPr>
          <w:rFonts w:ascii="Times New Roman" w:hAnsi="Times New Roman"/>
          <w:sz w:val="20"/>
          <w:lang w:val="uk-UA"/>
        </w:rPr>
        <w:t>_________________________</w:t>
      </w:r>
      <w:r>
        <w:rPr>
          <w:rFonts w:ascii="Times New Roman" w:hAnsi="Times New Roman"/>
          <w:sz w:val="20"/>
          <w:lang w:val="uk-UA"/>
        </w:rPr>
        <w:t>,</w:t>
      </w:r>
      <w:r w:rsidRPr="00614A4F">
        <w:rPr>
          <w:rFonts w:ascii="Times New Roman" w:hAnsi="Times New Roman"/>
          <w:sz w:val="20"/>
          <w:lang w:val="uk-UA"/>
        </w:rPr>
        <w:t xml:space="preserve"> надалі </w:t>
      </w:r>
      <w:proofErr w:type="spellStart"/>
      <w:r w:rsidRPr="00614A4F">
        <w:rPr>
          <w:rFonts w:ascii="Times New Roman" w:hAnsi="Times New Roman"/>
          <w:b/>
          <w:sz w:val="20"/>
          <w:lang w:val="uk-UA"/>
        </w:rPr>
        <w:t>Турагент</w:t>
      </w:r>
      <w:proofErr w:type="spellEnd"/>
      <w:r w:rsidRPr="00614A4F">
        <w:rPr>
          <w:rFonts w:ascii="Times New Roman" w:hAnsi="Times New Roman"/>
          <w:b/>
          <w:sz w:val="20"/>
          <w:lang w:val="uk-UA"/>
        </w:rPr>
        <w:t xml:space="preserve"> </w:t>
      </w:r>
      <w:r w:rsidRPr="00614A4F">
        <w:rPr>
          <w:rFonts w:ascii="Times New Roman" w:hAnsi="Times New Roman"/>
          <w:sz w:val="20"/>
          <w:lang w:val="uk-UA"/>
        </w:rPr>
        <w:t>з одного боку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та </w:t>
      </w:r>
      <w:r w:rsidRPr="00614A4F">
        <w:rPr>
          <w:rFonts w:ascii="Times New Roman" w:hAnsi="Times New Roman"/>
          <w:b/>
          <w:sz w:val="20"/>
          <w:lang w:val="uk-UA"/>
        </w:rPr>
        <w:t>Громадянин (</w:t>
      </w:r>
      <w:proofErr w:type="spellStart"/>
      <w:r w:rsidRPr="00614A4F">
        <w:rPr>
          <w:rFonts w:ascii="Times New Roman" w:hAnsi="Times New Roman"/>
          <w:b/>
          <w:sz w:val="20"/>
          <w:lang w:val="uk-UA"/>
        </w:rPr>
        <w:t>ка</w:t>
      </w:r>
      <w:proofErr w:type="spellEnd"/>
      <w:r w:rsidRPr="00614A4F">
        <w:rPr>
          <w:rFonts w:ascii="Times New Roman" w:hAnsi="Times New Roman"/>
          <w:b/>
          <w:sz w:val="20"/>
          <w:lang w:val="uk-UA"/>
        </w:rPr>
        <w:t>) (Турист/Замовник)</w:t>
      </w:r>
      <w:r w:rsidRPr="00614A4F">
        <w:rPr>
          <w:rFonts w:ascii="Times New Roman" w:hAnsi="Times New Roman"/>
          <w:sz w:val="20"/>
          <w:lang w:val="uk-UA"/>
        </w:rPr>
        <w:t xml:space="preserve">______________________________________________________ </w:t>
      </w:r>
      <w:proofErr w:type="spellStart"/>
      <w:r w:rsidRPr="00614A4F">
        <w:rPr>
          <w:rFonts w:ascii="Times New Roman" w:hAnsi="Times New Roman"/>
          <w:sz w:val="20"/>
          <w:lang w:val="uk-UA"/>
        </w:rPr>
        <w:t>паспорт____________</w:t>
      </w:r>
      <w:proofErr w:type="spellEnd"/>
      <w:r w:rsidRPr="00614A4F">
        <w:rPr>
          <w:rFonts w:ascii="Times New Roman" w:hAnsi="Times New Roman"/>
          <w:sz w:val="20"/>
          <w:lang w:val="uk-UA"/>
        </w:rPr>
        <w:t xml:space="preserve">________, виданий_________________________________________________________, що проживає за адресою: ______________________________________________________________________, та діє на підставі особистого волевиявлення, надалі – </w:t>
      </w:r>
      <w:r w:rsidRPr="00614A4F">
        <w:rPr>
          <w:rFonts w:ascii="Times New Roman" w:hAnsi="Times New Roman"/>
          <w:b/>
          <w:sz w:val="20"/>
          <w:lang w:val="uk-UA"/>
        </w:rPr>
        <w:t>"Турист"</w:t>
      </w:r>
      <w:r w:rsidRPr="00614A4F">
        <w:rPr>
          <w:rFonts w:ascii="Times New Roman" w:hAnsi="Times New Roman"/>
          <w:sz w:val="20"/>
          <w:lang w:val="uk-UA"/>
        </w:rPr>
        <w:t xml:space="preserve"> з другого боку, а разом надалі - </w:t>
      </w:r>
      <w:r w:rsidRPr="00614A4F">
        <w:rPr>
          <w:rFonts w:ascii="Times New Roman" w:hAnsi="Times New Roman"/>
          <w:b/>
          <w:sz w:val="20"/>
          <w:lang w:val="uk-UA"/>
        </w:rPr>
        <w:t>"Сторони",</w:t>
      </w:r>
      <w:r w:rsidRPr="00614A4F">
        <w:rPr>
          <w:rFonts w:ascii="Times New Roman" w:hAnsi="Times New Roman"/>
          <w:sz w:val="20"/>
          <w:lang w:val="uk-UA"/>
        </w:rPr>
        <w:t xml:space="preserve"> уклали цей договір про викладене нижче.</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 xml:space="preserve">Договір </w:t>
      </w:r>
      <w:r w:rsidRPr="00614A4F">
        <w:rPr>
          <w:rFonts w:ascii="Times New Roman" w:hAnsi="Times New Roman"/>
          <w:sz w:val="20"/>
          <w:lang w:val="uk-UA"/>
        </w:rPr>
        <w:t>– цей договір;</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Додаток / Додатки</w:t>
      </w:r>
      <w:r w:rsidRPr="00614A4F">
        <w:rPr>
          <w:rFonts w:ascii="Times New Roman" w:hAnsi="Times New Roman"/>
          <w:sz w:val="20"/>
          <w:lang w:val="uk-UA"/>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Туризм</w:t>
      </w:r>
      <w:r w:rsidRPr="00614A4F">
        <w:rPr>
          <w:rFonts w:ascii="Times New Roman" w:hAnsi="Times New Roman"/>
          <w:sz w:val="20"/>
          <w:lang w:val="uk-UA"/>
        </w:rPr>
        <w:t xml:space="preserve"> – тимчасовий виїзд (на термін від 24 годин до одного року з урахуванням днів від’їзду та приїзду) особи / осіб з місця постійного проживання по Україні або до іншої країни з не забороненою законом країни перебування метою в оздоровчих, пізнавальних, професійно-ділових чи інших цілях без здійснення будь-якої оплачуваної діяльності та із зобов'язанням залишити країну або місце перебування в зазначений термін;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«Туристичний оператор» (Туроператор)</w:t>
      </w:r>
      <w:r w:rsidRPr="00614A4F">
        <w:rPr>
          <w:rFonts w:ascii="Times New Roman" w:hAnsi="Times New Roman"/>
          <w:sz w:val="20"/>
          <w:lang w:val="uk-UA"/>
        </w:rPr>
        <w:t xml:space="preserve"> - в Договорі значення терміну «Туристичний оператор» аналогічне до його визначення у ст. 5 Закону України «Про туризм»;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«Туристичний агент» (</w:t>
      </w:r>
      <w:proofErr w:type="spellStart"/>
      <w:r w:rsidRPr="00614A4F">
        <w:rPr>
          <w:rFonts w:ascii="Times New Roman" w:hAnsi="Times New Roman"/>
          <w:b/>
          <w:sz w:val="20"/>
          <w:lang w:val="uk-UA"/>
        </w:rPr>
        <w:t>Турагент</w:t>
      </w:r>
      <w:proofErr w:type="spellEnd"/>
      <w:r w:rsidRPr="00614A4F">
        <w:rPr>
          <w:rFonts w:ascii="Times New Roman" w:hAnsi="Times New Roman"/>
          <w:b/>
          <w:sz w:val="20"/>
          <w:lang w:val="uk-UA"/>
        </w:rPr>
        <w:t>)</w:t>
      </w:r>
      <w:r w:rsidRPr="00614A4F">
        <w:rPr>
          <w:rFonts w:ascii="Times New Roman" w:hAnsi="Times New Roman"/>
          <w:sz w:val="20"/>
          <w:lang w:val="uk-UA"/>
        </w:rPr>
        <w:t xml:space="preserve"> - в Договорі значення терміну «Туристичний агент» аналогічне до його визначення у ст. 5 Закону України «Про туризм»;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«Туристичний продукт» (</w:t>
      </w:r>
      <w:proofErr w:type="spellStart"/>
      <w:r w:rsidRPr="00614A4F">
        <w:rPr>
          <w:rFonts w:ascii="Times New Roman" w:hAnsi="Times New Roman"/>
          <w:b/>
          <w:sz w:val="20"/>
          <w:lang w:val="uk-UA"/>
        </w:rPr>
        <w:t>Турпродукт</w:t>
      </w:r>
      <w:proofErr w:type="spellEnd"/>
      <w:r w:rsidRPr="00614A4F">
        <w:rPr>
          <w:rFonts w:ascii="Times New Roman" w:hAnsi="Times New Roman"/>
          <w:b/>
          <w:sz w:val="20"/>
          <w:lang w:val="uk-UA"/>
        </w:rPr>
        <w:t>)</w:t>
      </w:r>
      <w:r w:rsidRPr="00614A4F">
        <w:rPr>
          <w:rFonts w:ascii="Times New Roman" w:hAnsi="Times New Roman"/>
          <w:sz w:val="20"/>
          <w:lang w:val="uk-UA"/>
        </w:rPr>
        <w:t xml:space="preserve"> –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«Туристичні послуги та товари»</w:t>
      </w:r>
      <w:r w:rsidRPr="00614A4F">
        <w:rPr>
          <w:rFonts w:ascii="Times New Roman" w:hAnsi="Times New Roman"/>
          <w:sz w:val="20"/>
          <w:lang w:val="uk-UA"/>
        </w:rPr>
        <w:t xml:space="preserve"> - послуги та товари, призначені для задоволення потреб споживачів;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«Договір на туристичне обслуговування»</w:t>
      </w:r>
      <w:r w:rsidRPr="00614A4F">
        <w:rPr>
          <w:rFonts w:ascii="Times New Roman" w:hAnsi="Times New Roman"/>
          <w:sz w:val="20"/>
          <w:lang w:val="uk-UA"/>
        </w:rPr>
        <w:t xml:space="preserve"> - в Договорі значення терміну «Договір на туристичне обслуговування» аналогічне до його визначення у ст. 20 Закону України «Про туризм»;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«Заявка»</w:t>
      </w:r>
      <w:r w:rsidRPr="00614A4F">
        <w:rPr>
          <w:rFonts w:ascii="Times New Roman" w:hAnsi="Times New Roman"/>
          <w:sz w:val="20"/>
          <w:lang w:val="uk-UA"/>
        </w:rPr>
        <w:t xml:space="preserve"> - оферта Туриста або юридичної особи, направлена Туроператору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в якій міститься пропозиція укласти Договір на туристичне обслуговування на умовах, зазначених в Заявці;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«Підтвердження заявки»</w:t>
      </w:r>
      <w:r w:rsidRPr="00614A4F">
        <w:rPr>
          <w:rFonts w:ascii="Times New Roman" w:hAnsi="Times New Roman"/>
          <w:sz w:val="20"/>
          <w:lang w:val="uk-UA"/>
        </w:rPr>
        <w:t xml:space="preserve"> - акцепт Туроператора Заявки, який надсилається </w:t>
      </w:r>
      <w:proofErr w:type="spellStart"/>
      <w:r w:rsidRPr="00614A4F">
        <w:rPr>
          <w:rFonts w:ascii="Times New Roman" w:hAnsi="Times New Roman"/>
          <w:sz w:val="20"/>
          <w:lang w:val="uk-UA"/>
        </w:rPr>
        <w:t>Турагенту</w:t>
      </w:r>
      <w:proofErr w:type="spellEnd"/>
      <w:r w:rsidRPr="00614A4F">
        <w:rPr>
          <w:rFonts w:ascii="Times New Roman" w:hAnsi="Times New Roman"/>
          <w:sz w:val="20"/>
          <w:lang w:val="uk-UA"/>
        </w:rPr>
        <w:t xml:space="preserve"> або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Туристу або юридичній особі. Підтвердженням заявки є також рахунок Туроператора, виставлений для оплати </w:t>
      </w:r>
      <w:proofErr w:type="spellStart"/>
      <w:r w:rsidRPr="00614A4F">
        <w:rPr>
          <w:rFonts w:ascii="Times New Roman" w:hAnsi="Times New Roman"/>
          <w:sz w:val="20"/>
          <w:lang w:val="uk-UA"/>
        </w:rPr>
        <w:t>Турагентом</w:t>
      </w:r>
      <w:proofErr w:type="spellEnd"/>
      <w:r w:rsidRPr="00614A4F">
        <w:rPr>
          <w:rFonts w:ascii="Times New Roman" w:hAnsi="Times New Roman"/>
          <w:sz w:val="20"/>
          <w:lang w:val="uk-UA"/>
        </w:rPr>
        <w:t xml:space="preserve"> (Туристом) замовленого Туристом або юридичною особою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«Ануляція»</w:t>
      </w:r>
      <w:r w:rsidRPr="00614A4F">
        <w:rPr>
          <w:rFonts w:ascii="Times New Roman" w:hAnsi="Times New Roman"/>
          <w:sz w:val="20"/>
          <w:lang w:val="uk-UA"/>
        </w:rPr>
        <w:t xml:space="preserve"> - відмова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або Туриста (Замовника), зроблена письмово або через засоби електронного чи факсимільного зв’язку, від замовленого у Туроператора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а </w:t>
      </w:r>
      <w:r w:rsidRPr="00614A4F">
        <w:rPr>
          <w:rFonts w:ascii="Times New Roman" w:hAnsi="Times New Roman"/>
          <w:sz w:val="20"/>
          <w:lang w:val="uk-UA"/>
        </w:rPr>
        <w:lastRenderedPageBreak/>
        <w:t xml:space="preserve">також відмова Туроператора від надання замовленого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у випадках, визначених у Договорі.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w:t>
      </w:r>
      <w:proofErr w:type="spellStart"/>
      <w:r w:rsidRPr="00614A4F">
        <w:rPr>
          <w:rFonts w:ascii="Times New Roman" w:hAnsi="Times New Roman"/>
          <w:b/>
          <w:sz w:val="20"/>
          <w:lang w:val="uk-UA"/>
        </w:rPr>
        <w:t>Овербукінг</w:t>
      </w:r>
      <w:proofErr w:type="spellEnd"/>
      <w:r w:rsidRPr="00614A4F">
        <w:rPr>
          <w:rFonts w:ascii="Times New Roman" w:hAnsi="Times New Roman"/>
          <w:b/>
          <w:sz w:val="20"/>
          <w:lang w:val="uk-UA"/>
        </w:rPr>
        <w:t xml:space="preserve">» </w:t>
      </w:r>
      <w:r w:rsidRPr="00614A4F">
        <w:rPr>
          <w:rFonts w:ascii="Times New Roman" w:hAnsi="Times New Roman"/>
          <w:sz w:val="20"/>
          <w:lang w:val="uk-UA"/>
        </w:rPr>
        <w:t>(від англ. «</w:t>
      </w:r>
      <w:proofErr w:type="spellStart"/>
      <w:r w:rsidRPr="00614A4F">
        <w:rPr>
          <w:rFonts w:ascii="Times New Roman" w:hAnsi="Times New Roman"/>
          <w:sz w:val="20"/>
          <w:lang w:val="uk-UA"/>
        </w:rPr>
        <w:t>overbooking</w:t>
      </w:r>
      <w:proofErr w:type="spellEnd"/>
      <w:r w:rsidRPr="00614A4F">
        <w:rPr>
          <w:rFonts w:ascii="Times New Roman" w:hAnsi="Times New Roman"/>
          <w:sz w:val="20"/>
          <w:lang w:val="uk-UA"/>
        </w:rPr>
        <w:t>» - «</w:t>
      </w:r>
      <w:proofErr w:type="spellStart"/>
      <w:r w:rsidRPr="00614A4F">
        <w:rPr>
          <w:rFonts w:ascii="Times New Roman" w:hAnsi="Times New Roman"/>
          <w:sz w:val="20"/>
          <w:lang w:val="uk-UA"/>
        </w:rPr>
        <w:t>перебронювання</w:t>
      </w:r>
      <w:proofErr w:type="spellEnd"/>
      <w:r w:rsidRPr="00614A4F">
        <w:rPr>
          <w:rFonts w:ascii="Times New Roman" w:hAnsi="Times New Roman"/>
          <w:sz w:val="20"/>
          <w:lang w:val="uk-UA"/>
        </w:rPr>
        <w:t xml:space="preserve">», «надмірне бронювання») - бронювання або продаж одного і того ж місця на </w:t>
      </w:r>
      <w:proofErr w:type="spellStart"/>
      <w:r w:rsidRPr="00614A4F">
        <w:rPr>
          <w:rFonts w:ascii="Times New Roman" w:hAnsi="Times New Roman"/>
          <w:sz w:val="20"/>
          <w:lang w:val="uk-UA"/>
        </w:rPr>
        <w:t>авіарейсі</w:t>
      </w:r>
      <w:proofErr w:type="spellEnd"/>
      <w:r w:rsidRPr="00614A4F">
        <w:rPr>
          <w:rFonts w:ascii="Times New Roman" w:hAnsi="Times New Roman"/>
          <w:sz w:val="20"/>
          <w:lang w:val="uk-UA"/>
        </w:rPr>
        <w:t xml:space="preserve"> або в готелі двом і більше особам, що сталося з технічних причин постачальника.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«Високий сезон»</w:t>
      </w:r>
      <w:r w:rsidRPr="00614A4F">
        <w:rPr>
          <w:rFonts w:ascii="Times New Roman" w:hAnsi="Times New Roman"/>
          <w:sz w:val="20"/>
          <w:lang w:val="uk-UA"/>
        </w:rPr>
        <w:t xml:space="preserve"> - період з 25 квітня до 10 травня, з 1 липня до 31 серпня, з 24 грудня до 10 січня, чи дати інших свят та подій у країні тимчасового перебування, до якої організовується подорож.</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«Ціна (загальна вартість), СПО (SPO (</w:t>
      </w:r>
      <w:proofErr w:type="spellStart"/>
      <w:r w:rsidRPr="00614A4F">
        <w:rPr>
          <w:rFonts w:ascii="Times New Roman" w:hAnsi="Times New Roman"/>
          <w:b/>
          <w:sz w:val="20"/>
          <w:lang w:val="uk-UA"/>
        </w:rPr>
        <w:t>special</w:t>
      </w:r>
      <w:proofErr w:type="spellEnd"/>
      <w:r w:rsidRPr="00614A4F">
        <w:rPr>
          <w:rFonts w:ascii="Times New Roman" w:hAnsi="Times New Roman"/>
          <w:b/>
          <w:sz w:val="20"/>
          <w:lang w:val="uk-UA"/>
        </w:rPr>
        <w:t xml:space="preserve"> </w:t>
      </w:r>
      <w:proofErr w:type="spellStart"/>
      <w:r w:rsidRPr="00614A4F">
        <w:rPr>
          <w:rFonts w:ascii="Times New Roman" w:hAnsi="Times New Roman"/>
          <w:b/>
          <w:sz w:val="20"/>
          <w:lang w:val="uk-UA"/>
        </w:rPr>
        <w:t>price</w:t>
      </w:r>
      <w:proofErr w:type="spellEnd"/>
      <w:r w:rsidRPr="00614A4F">
        <w:rPr>
          <w:rFonts w:ascii="Times New Roman" w:hAnsi="Times New Roman"/>
          <w:b/>
          <w:sz w:val="20"/>
          <w:lang w:val="uk-UA"/>
        </w:rPr>
        <w:t xml:space="preserve"> </w:t>
      </w:r>
      <w:proofErr w:type="spellStart"/>
      <w:r w:rsidRPr="00614A4F">
        <w:rPr>
          <w:rFonts w:ascii="Times New Roman" w:hAnsi="Times New Roman"/>
          <w:b/>
          <w:sz w:val="20"/>
          <w:lang w:val="uk-UA"/>
        </w:rPr>
        <w:t>offer</w:t>
      </w:r>
      <w:proofErr w:type="spellEnd"/>
      <w:r w:rsidRPr="00614A4F">
        <w:rPr>
          <w:rFonts w:ascii="Times New Roman" w:hAnsi="Times New Roman"/>
          <w:b/>
          <w:sz w:val="20"/>
          <w:lang w:val="uk-UA"/>
        </w:rPr>
        <w:t>)»</w:t>
      </w:r>
      <w:r w:rsidRPr="00614A4F">
        <w:rPr>
          <w:rFonts w:ascii="Times New Roman" w:hAnsi="Times New Roman"/>
          <w:sz w:val="20"/>
          <w:lang w:val="uk-UA"/>
        </w:rPr>
        <w:t xml:space="preserve"> – спеціальні пропозиції туроператора зазначені на сайті, в каталогах та інших в т. ч.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До цієї суми можуть бути включені: вартість послуг, які надає туроператор, транспортні компанії (в т. ч. послуги з бронювання), страхові компанії та інші суб’єкти туристичної діяльності, а також консультаційні-інформаційні послуги з підбору туру, які туристу надає безпосередньо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xml:space="preserve">.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«Комерційний курс Туроператора» -</w:t>
      </w:r>
      <w:r w:rsidRPr="00614A4F">
        <w:rPr>
          <w:rFonts w:ascii="Times New Roman" w:hAnsi="Times New Roman"/>
          <w:sz w:val="20"/>
          <w:lang w:val="uk-UA"/>
        </w:rPr>
        <w:t xml:space="preserve"> грошовий еквівалент в іноземній валюті 1 (одного) долара США до гривні України та 1 (одного) ЄВРО до гривні України, що визначений Туроператором та оприлюднений на сайті, що застосовується Туроператором при визначені суми сплати туристичного продукту (туристичної послуги), яка належить Туроператору.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«Додатки»</w:t>
      </w:r>
      <w:r w:rsidRPr="00614A4F">
        <w:rPr>
          <w:rFonts w:ascii="Times New Roman" w:hAnsi="Times New Roman"/>
          <w:sz w:val="20"/>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rsidR="003F34D8" w:rsidRPr="00614A4F" w:rsidRDefault="003F34D8" w:rsidP="00B93EE8">
      <w:pPr>
        <w:suppressAutoHyphens/>
        <w:spacing w:after="120"/>
        <w:ind w:firstLine="357"/>
        <w:rPr>
          <w:rFonts w:ascii="Times New Roman" w:hAnsi="Times New Roman"/>
          <w:b/>
          <w:sz w:val="20"/>
          <w:lang w:val="uk-UA"/>
        </w:rPr>
      </w:pPr>
      <w:r w:rsidRPr="00614A4F">
        <w:rPr>
          <w:rFonts w:ascii="Times New Roman" w:hAnsi="Times New Roman"/>
          <w:b/>
          <w:sz w:val="20"/>
          <w:lang w:val="uk-UA"/>
        </w:rPr>
        <w:t>1. Предмет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1.1. За цим Договором Туроператор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зобов’язується надати </w:t>
      </w:r>
      <w:proofErr w:type="spellStart"/>
      <w:r w:rsidRPr="00614A4F">
        <w:rPr>
          <w:rFonts w:ascii="Times New Roman" w:hAnsi="Times New Roman"/>
          <w:sz w:val="20"/>
          <w:lang w:val="uk-UA"/>
        </w:rPr>
        <w:t>Турпродукт</w:t>
      </w:r>
      <w:proofErr w:type="spellEnd"/>
      <w:r w:rsidRPr="00614A4F">
        <w:rPr>
          <w:rFonts w:ascii="Times New Roman" w:hAnsi="Times New Roman"/>
          <w:sz w:val="20"/>
          <w:lang w:val="uk-UA"/>
        </w:rPr>
        <w:t xml:space="preserve"> (туристичні послуги) з переліком послуг, визначеним у Заявці при замовленні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 Додаток №1 до Агентського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1.2. Цим Договором Турист одночасно доручає Туроператору представляти інтереси його та осіб, що супроводжують Туриста, при подачі документів до Консульської установи країни подорожі та оплаті послуг для оформлення  та отримання в’їзних віз для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1.3. За цим договором Туроператор може виступати посередником між Туристом і транспортними компаніями, страховими компаніями та іншими суб’єктами туристичної діяльності, що зазначається в підтверджені Заявки.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1.4. За цим договором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xml:space="preserve"> від власного імені може надавати консультаційно-інформаційні послуги з підбору та бронюванню туристичного продукту (туристичних послуг).</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1.5. Турист за цим договором зобов’язується прийняти та оплатити послуги Туроператора, транспортних компаній (в т. ч. послуги з бронювання), страхових компаній та інших суб’єктів туристичної діяльності, зазначених в підтвердженні Заявки, а також консультаційно-інформаційні послуги з підбору туру, які туристу надає безпосередньо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xml:space="preserve">.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1.6. Даний договір за своїм змістом є змішаним у відповідності до ст. 628 ЦК.</w:t>
      </w:r>
    </w:p>
    <w:p w:rsidR="003F34D8" w:rsidRPr="00614A4F" w:rsidRDefault="003F34D8" w:rsidP="00B93EE8">
      <w:pPr>
        <w:suppressAutoHyphens/>
        <w:spacing w:after="120"/>
        <w:ind w:firstLine="357"/>
        <w:rPr>
          <w:rFonts w:ascii="Times New Roman" w:hAnsi="Times New Roman"/>
          <w:b/>
          <w:sz w:val="20"/>
          <w:lang w:val="uk-UA"/>
        </w:rPr>
      </w:pPr>
      <w:r w:rsidRPr="00614A4F">
        <w:rPr>
          <w:rFonts w:ascii="Times New Roman" w:hAnsi="Times New Roman"/>
          <w:b/>
          <w:sz w:val="20"/>
          <w:lang w:val="uk-UA"/>
        </w:rPr>
        <w:t>2. Обов'язки сторін</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2.1. За цим Договором Туроператор бере на себе наступні зобов’язання: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2.1.1. Забронювати та надати туристичний продукт (туристичні послуги), замовлені Туристом в повному обсязі, в кількості, якості та у визначені Договором терміни, про які сторони попередньо домовилися, за умови повної оплати вартості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Туристом у строки, встановлені даним Договором та Додатками до нього; видати </w:t>
      </w:r>
      <w:proofErr w:type="spellStart"/>
      <w:r w:rsidRPr="00614A4F">
        <w:rPr>
          <w:rFonts w:ascii="Times New Roman" w:hAnsi="Times New Roman"/>
          <w:sz w:val="20"/>
          <w:lang w:val="uk-UA"/>
        </w:rPr>
        <w:t>Турагенту</w:t>
      </w:r>
      <w:proofErr w:type="spellEnd"/>
      <w:r w:rsidRPr="00614A4F">
        <w:rPr>
          <w:rFonts w:ascii="Times New Roman" w:hAnsi="Times New Roman"/>
          <w:sz w:val="20"/>
          <w:lang w:val="uk-UA"/>
        </w:rPr>
        <w:t xml:space="preserve"> документи, необхідні для отримання туристичних послуг та підтвердження статусу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2.1.2. Вчасно забезпечити Туриста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необхідними для поїздки документами: інформаційними туристичними ваучерами, страховими полісами, авіаквитками, програмою туру тощо.</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2.1.3. У випадку виникнення обставин, що роблять неможливим надання Туристові послуг з вини Туроператора (за винятком форс-мажорних обставин та відмов Консульських установ у видачі віз Туристу чи подорожуючим із ним особам), повернути кошти, сплачені Туристом.</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2.2. За цим Договором ТУРАГЕНТ бере на себе наступні зобов’язання: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2.2.1. В рамках виконання посередницьких послуг надати Туристу відомості про:</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правила поведінки та вимоги щодо збереження об’єктів історії, культури та природи;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lastRenderedPageBreak/>
        <w:t>- політичний та соціальний устрій, традиції, звичаї та релігійні вірування країни перебування;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умови страхування, порядок відшкодування нанесених збитків, умови відмови від послуг;</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основні вимоги пропонованих до оформлення виїзних та в’їзних документів (паспорт, дозвіл (віза) на в’їзд та виїзд до країни тимчасового перебування), у тому числі інформацію щодо термінів їх оформлення;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у країни з тропічним кліматом згідно вимог санітарно-епідеміологічних служб;</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 характеристику транспортних засобів, що здійснюють перевезення, у тому числі їх вид і категорія, терміни стикувань (сполучення) рейсів, а також іншу обов’язкову інформацію, передбачену кодексами і правилами перевезень (якщо перевезення входить до складу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 характеристику готелів, інших місць розміщення туристів, у тому числі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обов’язкову інформацію, передбачену нормативно-правовими актами (якщо готельне обслуговування входить до складу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надати інші відомості, передбачені ст. 20 Закону України “Про туризм”.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2.2.2. Надати Туристові консультаційно-інформаційні послуги з підбору туру.</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2.3. За цим Договором ТУРИСТ бере на себе наступні зобов</w:t>
      </w:r>
      <w:r w:rsidRPr="00614A4F">
        <w:rPr>
          <w:rFonts w:ascii="Times New Roman" w:hAnsi="Times New Roman"/>
          <w:sz w:val="20"/>
          <w:lang w:val="uk-UA"/>
        </w:rPr>
        <w:t>’</w:t>
      </w:r>
      <w:r w:rsidRPr="00614A4F">
        <w:rPr>
          <w:rFonts w:ascii="Times New Roman" w:hAnsi="Times New Roman"/>
          <w:b/>
          <w:sz w:val="20"/>
          <w:lang w:val="uk-UA"/>
        </w:rPr>
        <w:t>язання: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2.3.1. Уважно ознайомитися з умовами цього Договору, дотримуватись і виконувати їх в повному обсязі.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2.3.2. Повністю сплатити вартість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транспортних послуг, страхових та інших послуг, а також послуг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в терміни, передбачені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2.3.3. У відповідності до Заявки Туриста подати Туроператору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всі необхідні для здійснення подорожі документи вчасно та не пізніше дати, обумовленої Сторонами.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2.3.4. У випадку виклику Туриста чи осіб, які з ним подорожують, до Консульської установи іноземної країни, до якої прямує чи через яку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2.3.5. Прийняти від Туроператора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всі результати виконання зобов’язань за цим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2.3.6. Отримати під підпис та перевірити наявність і правильність заповнення документів, необхідних для здійснення подорожі, та негайно повідомити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про виявлені в них недоліки (неточності, помилки).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2.3.7. Прибути до місця початку подорожі та для реєстрації за 2,5 години (якщо йдеться про прибуття до аеропорту з вильотом у міжнародний авіарейс) до часу вильоту, вказаного у квитку; за 1,5 години (якщо йдеться про прибуття до вокзалу з виїздом поїздом міжнародного чи внутрішньодержавного сполучення) до часу від’їзду вказаного у квитку; в інший обумовлений час (якщо йдеться про інші види транспорту).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2.3.8. Турист зобов'язується: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надати Туроператору всі необхідні для бронювання та замовлення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відомості та документи (або їх копії) в необхідній кількості примірників;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не порушувати права та інтереси інших осіб, вимог законів, які діють на території країн перебування;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виконувати митні, прикордонні, санітарні та інші правила;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поважати політичний та соціальний устрій, традиції, звичаї, релігійні вірування країни (місцевості) перебування;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зберігати довкілля, дбайливо ставитися до об'єктів природи та культурної спадщини в країні (місцевості) перебування;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обов’язково довести до відома Туроператора до моменту укладання цього Договору всю інформацію, що дає Туроператору змогу об’єктивно виявити можливі протипоказання до споживання окремих послуг чи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інші обставини стану здоров’я Туриста тощо. В разі ненадання такої інформації Туроператору до моменту укладання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w:t>
      </w:r>
      <w:r w:rsidRPr="00614A4F">
        <w:rPr>
          <w:rFonts w:ascii="Times New Roman" w:hAnsi="Times New Roman"/>
          <w:sz w:val="20"/>
          <w:lang w:val="uk-UA"/>
        </w:rPr>
        <w:lastRenderedPageBreak/>
        <w:t>особливості національної кухні держав перебування, погодні умови в державах перебування, норми діючих законодавств країн перебування тощо;</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надавати персональну інформацію в обсязі, необхідному для бронювання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дотримуватися під час подорожі правил особистої безпеки;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з’явитися особисто до конкретного консульства / дипломатичної установи іноземної держави для співбесіди чи з іншої причини у разі такої необхідності, про що Турист невідкладно інформується Туроператором (якщо отримання візи / дозволу на в’їзд доручені Туристом Туроператору);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відшкодовувати Туроператору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збитки, завдані йому неправомірними діями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при поїздках до країн з підвищеним рівнем епідеміологічного ризику до виїзду до таких країн самостійно зробити необхідні щеплення та вакцинації; отримати документ про проведення таких щеплень та вакцинацій;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не використовувати отриману для участі в туристичній поїздці візу / дозвіл на в’їзд з метою, відмінною від Туризму, і, відповідно до умов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і цього Договору, повернутися з країни (місцевості) тимчасового перебування до країни початку подорожі або країни постійного проживання;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виконувати інші обов'язки, передбачені законодавством України та законодавствами країн тимчасового перебування;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 разі, якщо Туристові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повідомити про це Туроператора до моменту укладення Договору;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при поверненні з закордонної поїздки Турист, у разі необхідності, зобов’язаний передати свій закордонний паспорт громадянина України до відповідної дипломатичної чи консульської установи іноземної держави для контролю повернення особисто або за посередництва Туроператора;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 період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не мати з собою та / або у супроводжуючому багажі тварин, рослин, грибів, </w:t>
      </w:r>
      <w:proofErr w:type="spellStart"/>
      <w:r w:rsidRPr="00614A4F">
        <w:rPr>
          <w:rFonts w:ascii="Times New Roman" w:hAnsi="Times New Roman"/>
          <w:sz w:val="20"/>
          <w:lang w:val="uk-UA"/>
        </w:rPr>
        <w:t>мхів</w:t>
      </w:r>
      <w:proofErr w:type="spellEnd"/>
      <w:r w:rsidRPr="00614A4F">
        <w:rPr>
          <w:rFonts w:ascii="Times New Roman" w:hAnsi="Times New Roman"/>
          <w:sz w:val="20"/>
          <w:lang w:val="uk-UA"/>
        </w:rPr>
        <w:t xml:space="preserve"> і лишайників; не розміщувати представників згаданих царств природи у засобах розміщення та транспортних засобах за програмою Туристичного Продукту;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w:t>
      </w:r>
      <w:proofErr w:type="spellStart"/>
      <w:r w:rsidRPr="00614A4F">
        <w:rPr>
          <w:rFonts w:ascii="Times New Roman" w:hAnsi="Times New Roman"/>
          <w:sz w:val="20"/>
          <w:lang w:val="uk-UA"/>
        </w:rPr>
        <w:t>остаточність</w:t>
      </w:r>
      <w:proofErr w:type="spellEnd"/>
      <w:r w:rsidRPr="00614A4F">
        <w:rPr>
          <w:rFonts w:ascii="Times New Roman" w:hAnsi="Times New Roman"/>
          <w:sz w:val="20"/>
          <w:lang w:val="uk-UA"/>
        </w:rPr>
        <w:t xml:space="preserve"> рішень гіда / супроводжуючого в інших питаннях, прямо пов’язаних з безпосереднім споживанням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в разі групового туру Турист, підписанням цього Договору, погоджується і визнає свою поінформованість у такому: будь-які екскурсійні, перекладацькі та інші послуги гіда / супроводжуючого групи для групи в цілому та / або окремих туристів у вільний час за програмою Туристичного Продукту не передбачені; будь-яке транспортне обслуговування чи інші супутні туристичні послуги для групи в цілому та / або окремих туристів у вільний час за програмою Туристичного Продукту не передбачені;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 разі групового туру Турист, підписанням цього Договору, погоджується і визнає свою поінформованість у такому: груповий тур з реалізацією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може не відбутися в разі недобору групи; у разі належного повідомлення Туриста про недобір групи не пізніше, ніж за три дні до початку туристичної подорожі, цей Договір втрачає силу, а Турист отримує сплачені відповідно до умов цього Договору кошти в розмірі, передбаченому чинним законодавством України.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Турист підписанням цього Договору погоджується і визнає свою поінформованість у такому: Туроператор має право перестановки (оперативної зміни) виконання будь-яких екскурсійних та супутніх заходів / надання послуг (окрім послуг розміщення) за програмою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 тому числі перенесення таких заходів / послуг з одного дня на інший за програмою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без зміни сумарного обсягу послуг за програмою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Туроператор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непланове закриття об’єкту відвідування, через закриття об’єкту відвідування на ремонт та / або реконструкцію, через оголошення об’єктами відвідування позапланових санітарних днів тощо.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Турист підписанням цього Договору погоджується і визнає свою поінформованість в такому: Туроператор має право збільшення або зменшення обсягу туристичних та інших супутніх послуг за програмою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(у випадку зменшення обсягу послуг - за винятком транспортних і послуг розміщення), якщо це пов’язано з настанням фактичних обставин, настання яких Туроператор не міг </w:t>
      </w:r>
      <w:r w:rsidRPr="00614A4F">
        <w:rPr>
          <w:rFonts w:ascii="Times New Roman" w:hAnsi="Times New Roman"/>
          <w:sz w:val="20"/>
          <w:lang w:val="uk-UA"/>
        </w:rPr>
        <w:lastRenderedPageBreak/>
        <w:t xml:space="preserve">передбачити, виникненню яких не міг запобігти і які знаходяться поза будь-яким контролем Туроператора, включаючи але не обмежуючись: дорожні умови (затори, припинення руху транспорту дорогами, блокування доріг, страйки, ремонтні роботи, встановлення об’їздів тощо), погіршення погодних умов (ожеледиця, низька видимість, низька швидкість руху тощо), спізнення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окреслених цим абзацом Договору, відповідно до Додатку №1 до цього Договору Турист дає згоду Туроператору на наступне: у разі настання в процесі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вказаного роду або аналогічних фактичних обставин компенсація Туристом Туроператору вартості фактично наданих понад обсяг послуг (через дію таких фактичних обставин)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встановлених Договором, не проводиться. А також у разі настання в процесі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вказаного роду або аналогічних фактичних обставин компенсація Туроператором Туристу вартості фактично ненаданих через такі фактичні обставини послуг теж не проводиться. Турист підписанням цього Договору погоджується і визнає свою поінформованість у тому, що визнання факту настання вищеозначених фактичних обставин відбувається в момент виявлення дії таких обставин у період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При цьому Турист зобов’язується виконувати інші вимоги, встановлені цим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2.3.9. Своєчасно та в повному обсязі здійснити оплату за використання додаткових послуг під час поїздки та покрити з власних коштів витрати чи збитки, спричинені в результаті неправомірних дій Туриста чи осіб, що подорожують з ним.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2.3.10. У випадку прийняття рішення Туристом про відмову від поїздки негайно повідомити про це Туроператора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в письмовому вигляді.</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3. Права Туроператора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3.1. Туроператор має право:</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відмовитися від виконання Договору у наступних випадках: виникнення форс-мажорних обставин, визначених Договором, при яких реалізація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(туристичних послуг) виявиться неможливою; відмови конкретного консульства / дипломатичної установи іноземної держави у видачі Туристу візи / дозволу на в’їзд (про що Туроператор невідкладно інформує Туриста через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але не пізніше, ніж за 48 годин з моменту, коли про це стало відомо Туроператору); в разі невчасного та / або неповного подання Туристом Туроператорові необхідних для оформлення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документів; в разі подання Туристом Туроператору неправдивих та / або свідомо неправдивих даних та інформації щодо себе, та / або підроблених чи не чинних документів; в разі, якщо Туроператору стане відомо про придбання Туристом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з метою, відмінною від Туризму (тобто, з метою влаштування на оплачувану роботу за кордоном, прохання політичного притулку тощо), і якщо Туроператор зможе мотивувати і довести це шляхами, не забороненими чинним законодавством;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отримати від Туриста необхідну інформацію персонального характеру з метою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та проведення належної підготовки до його реалізації;</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у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w:t>
      </w:r>
      <w:proofErr w:type="spellStart"/>
      <w:r w:rsidRPr="00614A4F">
        <w:rPr>
          <w:rFonts w:ascii="Times New Roman" w:hAnsi="Times New Roman"/>
          <w:sz w:val="20"/>
          <w:lang w:val="uk-UA"/>
        </w:rPr>
        <w:t>овербукінгу</w:t>
      </w:r>
      <w:proofErr w:type="spellEnd"/>
      <w:r w:rsidRPr="00614A4F">
        <w:rPr>
          <w:rFonts w:ascii="Times New Roman" w:hAnsi="Times New Roman"/>
          <w:sz w:val="20"/>
          <w:lang w:val="uk-UA"/>
        </w:rPr>
        <w:t>, аварії мереж водопостачання, систем опалення, пожежі, виходу з ладу систем вентиляції та кондиціювання повітря тощо), про що Турист має бути проінформованим; оперативно змінювати порядок проведення екскурсійних, та / або культурних, та / або пізнавальних заходів, передбачених Додатком №1;</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на будь-які зміни тривалості, маршруту та інших параметрів туристичних послуг, що входять до складу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якщо це пов’язано з необхідністю гарантування безпеки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подати документи на анулювання виданих Туристу туристичних віз / дозволів на в’їзд до іноземної держави у разі, якщо реалізація Туристичного продукту не відбудеться з вини Туроператора, через </w:t>
      </w:r>
      <w:proofErr w:type="spellStart"/>
      <w:r w:rsidRPr="00614A4F">
        <w:rPr>
          <w:rFonts w:ascii="Times New Roman" w:hAnsi="Times New Roman"/>
          <w:sz w:val="20"/>
          <w:lang w:val="uk-UA"/>
        </w:rPr>
        <w:t>недокомплектацію</w:t>
      </w:r>
      <w:proofErr w:type="spellEnd"/>
      <w:r w:rsidRPr="00614A4F">
        <w:rPr>
          <w:rFonts w:ascii="Times New Roman" w:hAnsi="Times New Roman"/>
          <w:sz w:val="20"/>
          <w:lang w:val="uk-UA"/>
        </w:rPr>
        <w:t xml:space="preserve"> групи в разі групового туру, або з інших об’єктивних причин;</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4. Права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4.1. Турист має право на: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необхідну і достовірну інформацію про правила в'їзду до країни (місцевості) тимчасового перебування, а також виїзду з країни (місцевості)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інформацію про наявність ліцензії у Туроператора, необхідних дозволів та інших документів, наявність яких передбачена законодавством;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lastRenderedPageBreak/>
        <w:t xml:space="preserve">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отримання комплексу туристичних послуг, передбачених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іншу інформацію, отримання якої передбачене Туристом від Туроператора чинним законодавством України;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особисту безпеку, захист життя, здоров'я, прав споживача, забезпечення яких здійснюється Туроператором та іншими суб’єктами, що надають туристичні послуги;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відшкодування матеріальних і моральних збитків у випадку, визначеному в ст. 20 закону України «Про туризм», Туроператор виплачує Туристові компенсацію у розмірі 500 грн.</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5. Вартість Туристичного Продукту(Туристичних послуг) та порядок розрахунків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5.1. Ціна послуг складає __________ (Дол. США чи Євро).</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Загальна вартість послуг становить ціну, помножену на комерційний курс Туроператора на дату фактичної оплати. На момент підписання договору вартість становить ________________________________________________________________________________________ грн.</w:t>
      </w:r>
    </w:p>
    <w:p w:rsidR="003F34D8" w:rsidRPr="00614A4F" w:rsidRDefault="003F34D8" w:rsidP="003F34D8">
      <w:pPr>
        <w:suppressAutoHyphens/>
        <w:spacing w:after="120"/>
        <w:ind w:firstLine="357"/>
        <w:jc w:val="both"/>
        <w:rPr>
          <w:rFonts w:ascii="Times New Roman" w:hAnsi="Times New Roman"/>
          <w:i/>
          <w:sz w:val="20"/>
          <w:lang w:val="uk-UA"/>
        </w:rPr>
      </w:pPr>
      <w:r w:rsidRPr="00614A4F">
        <w:rPr>
          <w:rFonts w:ascii="Times New Roman" w:hAnsi="Times New Roman"/>
          <w:sz w:val="20"/>
          <w:lang w:val="uk-UA"/>
        </w:rPr>
        <w:t>В тому числі: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Вартість послуг Туроператора складає ____________________________________________________ грн.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Вартість послуг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складає _______________________________________________________ грн.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5.1.1. У випадку несвоєчасної чи неповної оплати за договором Туроператор має право Анулювати замовлений комплекс послуг у відповідності з умовами Ануляції туру.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5.1.2. Збільшення ціни Туристичного продукту, погодженої сторонами, можлива лише за умови істотної зміни обставин, передбачених ст. 20 Закону України «Про туризм».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5.2. Сторони погодили, що на дату повної оплати загальна вартість послуг для громадян України може бути змінена у напрямку зростання в залежності від курсу гривні по відношенню до долара США чи Євро, оскільки загальна вартість послуг визначається шляхом множення вартості послуг, встановленої Туроператором, на комерційний курс Туроператора на дату фактичної оплати та на </w:t>
      </w:r>
      <w:proofErr w:type="spellStart"/>
      <w:r w:rsidRPr="00614A4F">
        <w:rPr>
          <w:rFonts w:ascii="Times New Roman" w:hAnsi="Times New Roman"/>
          <w:sz w:val="20"/>
          <w:lang w:val="uk-UA"/>
        </w:rPr>
        <w:t>коригуючий</w:t>
      </w:r>
      <w:proofErr w:type="spellEnd"/>
      <w:r w:rsidRPr="00614A4F">
        <w:rPr>
          <w:rFonts w:ascii="Times New Roman" w:hAnsi="Times New Roman"/>
          <w:sz w:val="20"/>
          <w:lang w:val="uk-UA"/>
        </w:rPr>
        <w:t xml:space="preserve"> коефіцієнт, встановлений Туроператором.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5.3. Усі види платежів по даному Договору провадяться в національній валюті України – гривні.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5.4. В момент укладання Договору Турист сплачує ______% (</w:t>
      </w:r>
      <w:proofErr w:type="spellStart"/>
      <w:r w:rsidRPr="00614A4F">
        <w:rPr>
          <w:rFonts w:ascii="Times New Roman" w:hAnsi="Times New Roman"/>
          <w:sz w:val="20"/>
          <w:lang w:val="uk-UA"/>
        </w:rPr>
        <w:t>_____________________відсотк</w:t>
      </w:r>
      <w:proofErr w:type="spellEnd"/>
      <w:r w:rsidRPr="00614A4F">
        <w:rPr>
          <w:rFonts w:ascii="Times New Roman" w:hAnsi="Times New Roman"/>
          <w:sz w:val="20"/>
          <w:lang w:val="uk-UA"/>
        </w:rPr>
        <w:t>ів) від загальної вартості послуг, що складає_________ (_________________________________________________).</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5.5. Повна оплата Туристичного продукту (туристичних послуг) повинна бути здійснена не пізніше, ніж за _______ (____________________________) календарних днів до моменту початку реалізації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У виняткових випадках можуть бути узгоджені інші терміни сплати Туристичного продукту, про що Сторонами укладається окремий Додаток до Договору. Несплата або неповна оплата вартості Туристичного продукту в узгоджені з Туроператором терміни вважається відмовою від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з ініціативи Туриста. У цьому випадку Турист відшкодовує Туроператору фактично завдані ним витрати за послуги, які були надані до моменту несплати остаточної суми коштів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5.6. У випадку затримки Туристом повної оплати вартості Туристичного продукту Туроператор залишає за собою право відміни бронювання та утримання при цьому витрат, які були понесені у зв’язку з виконанням Договору та які пов’язані з замовленням Туриста.</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6. Умови відмови від Туристичного Продукту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6.1. Турист має право відмовитись від заброньованих туристичних послуг повністю або частково на умовах, передбачених п. 6.4.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6.2. Турист має право відмовитись від виконання Договору до дати початку туристичної подорожі за умови оплати Туроператору фактично понесених ним витрат на послуги, замовлені та оплачені до моменту повідомлення Туроператору про відмову від Туристичного Продукту зі сторони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6.3. Туроператор має право відмовитись від виконання Договору лише за умови повного відшкодування Туристу сплачених коштів та компенсації, визначеної п. 4.1. даного Договору крім випадку, коли це відбулося з вини Туриста. Випадок відмови у виконанні Договору зі сторони Туроператора до моменту початку реалізації Туристичного продукту не може бути підставою для подання / пред’явлення вимоги про відшкодування моральної шкоди Туристом.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lastRenderedPageBreak/>
        <w:t>6.4. У випадку відмови Туриста від Туристичного продукту Туристові повертаються внесені ним за туристичні послуги грошові кошти з утриманням фактично здійснених Туроператором витрат у відповідності до наступних розмірів: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У дати «високого сезону», виставок, конгресів, групових заїздів, ярмарків, подій міжнародного та загальнонаціонального рівня тощо витрати Туроператора складають 100% вартості замовлених послуг незалежно від дати бронювання.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У зв’язку з різними вимогами готелів, транспортних компаній та інших суб’єктів, що надають туристичні послуги, фактично здійснені Туроператором витрати фіксуються у кожному випадку окремо та вказуються в підтвердженні заявки на бронювання послуг.</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В інших випадках – згідно таблиці № 1:</w:t>
      </w:r>
    </w:p>
    <w:p w:rsidR="003F34D8" w:rsidRPr="00614A4F" w:rsidRDefault="003F34D8" w:rsidP="003F34D8">
      <w:pPr>
        <w:suppressAutoHyphens/>
        <w:spacing w:after="120"/>
        <w:ind w:firstLine="357"/>
        <w:jc w:val="center"/>
        <w:rPr>
          <w:rFonts w:ascii="Times New Roman" w:hAnsi="Times New Roman"/>
          <w:sz w:val="20"/>
          <w:lang w:val="uk-UA"/>
        </w:rPr>
      </w:pPr>
      <w:r w:rsidRPr="00614A4F">
        <w:rPr>
          <w:rFonts w:ascii="Times New Roman" w:hAnsi="Times New Roman"/>
          <w:sz w:val="20"/>
          <w:lang w:val="uk-UA"/>
        </w:rPr>
        <w:t>Таблиця № 1</w:t>
      </w:r>
    </w:p>
    <w:tbl>
      <w:tblPr>
        <w:tblW w:w="0" w:type="auto"/>
        <w:tblLayout w:type="fixed"/>
        <w:tblLook w:val="0000" w:firstRow="0" w:lastRow="0" w:firstColumn="0" w:lastColumn="0" w:noHBand="0" w:noVBand="0"/>
      </w:tblPr>
      <w:tblGrid>
        <w:gridCol w:w="4361"/>
        <w:gridCol w:w="5549"/>
      </w:tblGrid>
      <w:tr w:rsidR="003F34D8" w:rsidRPr="00614A4F" w:rsidTr="00D71928">
        <w:trPr>
          <w:trHeight w:val="300"/>
        </w:trPr>
        <w:tc>
          <w:tcPr>
            <w:tcW w:w="4361" w:type="dxa"/>
            <w:tcBorders>
              <w:top w:val="single" w:sz="4" w:space="0" w:color="000000"/>
              <w:left w:val="single" w:sz="4" w:space="0" w:color="000000"/>
              <w:bottom w:val="single" w:sz="4" w:space="0" w:color="000000"/>
            </w:tcBorders>
            <w:shd w:val="clear" w:color="auto" w:fill="auto"/>
            <w:vAlign w:val="center"/>
          </w:tcPr>
          <w:p w:rsidR="003F34D8" w:rsidRPr="00614A4F" w:rsidRDefault="003F34D8" w:rsidP="00D71928">
            <w:pPr>
              <w:pStyle w:val="Default"/>
              <w:snapToGrid w:val="0"/>
              <w:rPr>
                <w:b/>
                <w:color w:val="auto"/>
                <w:sz w:val="20"/>
                <w:szCs w:val="20"/>
                <w:lang w:val="uk-UA"/>
              </w:rPr>
            </w:pPr>
            <w:r w:rsidRPr="00614A4F">
              <w:rPr>
                <w:b/>
                <w:color w:val="auto"/>
                <w:sz w:val="20"/>
                <w:szCs w:val="20"/>
                <w:lang w:val="uk-UA"/>
              </w:rPr>
              <w:t xml:space="preserve">Термін ануляції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b/>
                <w:color w:val="auto"/>
                <w:sz w:val="20"/>
                <w:szCs w:val="20"/>
                <w:lang w:val="uk-UA"/>
              </w:rPr>
            </w:pPr>
            <w:r w:rsidRPr="00614A4F">
              <w:rPr>
                <w:b/>
                <w:color w:val="auto"/>
                <w:sz w:val="20"/>
                <w:szCs w:val="20"/>
                <w:lang w:val="uk-UA"/>
              </w:rPr>
              <w:t>Витрати Туроператора складають:</w:t>
            </w:r>
          </w:p>
        </w:tc>
      </w:tr>
      <w:tr w:rsidR="003F34D8" w:rsidRPr="00614A4F" w:rsidTr="00D71928">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b/>
                <w:color w:val="auto"/>
                <w:sz w:val="20"/>
                <w:szCs w:val="20"/>
                <w:lang w:val="uk-UA"/>
              </w:rPr>
            </w:pPr>
          </w:p>
        </w:tc>
      </w:tr>
      <w:tr w:rsidR="003F34D8" w:rsidRPr="00614A4F" w:rsidTr="00D71928">
        <w:trPr>
          <w:trHeight w:val="352"/>
        </w:trPr>
        <w:tc>
          <w:tcPr>
            <w:tcW w:w="4361" w:type="dxa"/>
            <w:tcBorders>
              <w:top w:val="single" w:sz="4" w:space="0" w:color="000000"/>
              <w:left w:val="single" w:sz="4" w:space="0" w:color="000000"/>
              <w:bottom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Від 30 до 20 днів до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10% вартості замовлених послуг</w:t>
            </w:r>
          </w:p>
        </w:tc>
      </w:tr>
      <w:tr w:rsidR="003F34D8" w:rsidRPr="00614A4F" w:rsidTr="00D71928">
        <w:trPr>
          <w:trHeight w:val="265"/>
        </w:trPr>
        <w:tc>
          <w:tcPr>
            <w:tcW w:w="4361" w:type="dxa"/>
            <w:tcBorders>
              <w:top w:val="single" w:sz="4" w:space="0" w:color="000000"/>
              <w:left w:val="single" w:sz="4" w:space="0" w:color="000000"/>
              <w:bottom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Від 19 до 15 днів до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50% вартості замовлених послуг</w:t>
            </w:r>
          </w:p>
        </w:tc>
      </w:tr>
      <w:tr w:rsidR="003F34D8" w:rsidRPr="00614A4F" w:rsidTr="00D71928">
        <w:trPr>
          <w:trHeight w:val="358"/>
        </w:trPr>
        <w:tc>
          <w:tcPr>
            <w:tcW w:w="4361" w:type="dxa"/>
            <w:tcBorders>
              <w:top w:val="single" w:sz="4" w:space="0" w:color="000000"/>
              <w:left w:val="single" w:sz="4" w:space="0" w:color="000000"/>
              <w:bottom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Від 14 до 8 днів до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70% вартості замовлених послуг</w:t>
            </w:r>
          </w:p>
        </w:tc>
      </w:tr>
      <w:tr w:rsidR="003F34D8" w:rsidRPr="00614A4F" w:rsidTr="00D71928">
        <w:trPr>
          <w:trHeight w:val="358"/>
        </w:trPr>
        <w:tc>
          <w:tcPr>
            <w:tcW w:w="4361" w:type="dxa"/>
            <w:tcBorders>
              <w:top w:val="single" w:sz="4" w:space="0" w:color="000000"/>
              <w:left w:val="single" w:sz="4" w:space="0" w:color="000000"/>
              <w:bottom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За 7 днів до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4D8" w:rsidRPr="00614A4F" w:rsidRDefault="003F34D8" w:rsidP="00D71928">
            <w:pPr>
              <w:pStyle w:val="Default"/>
              <w:snapToGrid w:val="0"/>
              <w:rPr>
                <w:color w:val="auto"/>
                <w:sz w:val="20"/>
                <w:szCs w:val="20"/>
                <w:lang w:val="uk-UA"/>
              </w:rPr>
            </w:pPr>
            <w:r w:rsidRPr="00614A4F">
              <w:rPr>
                <w:color w:val="auto"/>
                <w:sz w:val="20"/>
                <w:szCs w:val="20"/>
                <w:lang w:val="uk-UA"/>
              </w:rPr>
              <w:t>100% вартості замовлених послуг</w:t>
            </w:r>
          </w:p>
        </w:tc>
      </w:tr>
      <w:tr w:rsidR="003F34D8" w:rsidRPr="00614A4F" w:rsidTr="00D71928">
        <w:trPr>
          <w:trHeight w:val="35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rsidR="003F34D8" w:rsidRPr="00614A4F" w:rsidRDefault="003F34D8" w:rsidP="00D71928">
            <w:pPr>
              <w:pStyle w:val="Default"/>
              <w:snapToGrid w:val="0"/>
              <w:rPr>
                <w:color w:val="auto"/>
                <w:sz w:val="20"/>
                <w:szCs w:val="20"/>
                <w:lang w:val="uk-UA"/>
              </w:rPr>
            </w:pPr>
            <w:r w:rsidRPr="00614A4F">
              <w:rPr>
                <w:i/>
                <w:color w:val="auto"/>
                <w:sz w:val="20"/>
                <w:szCs w:val="20"/>
                <w:lang w:val="uk-UA"/>
              </w:rPr>
              <w:t>Примітка 1</w:t>
            </w:r>
            <w:r w:rsidRPr="00614A4F">
              <w:rPr>
                <w:color w:val="auto"/>
                <w:sz w:val="20"/>
                <w:szCs w:val="20"/>
                <w:lang w:val="uk-UA"/>
              </w:rPr>
              <w:t>: За виїзд з готелю раніше заброньованої дати кошти за невикористані доби проживання не повертаються.</w:t>
            </w:r>
          </w:p>
          <w:p w:rsidR="003F34D8" w:rsidRPr="00614A4F" w:rsidRDefault="003F34D8" w:rsidP="00D71928">
            <w:pPr>
              <w:suppressAutoHyphens/>
              <w:spacing w:after="120"/>
              <w:jc w:val="both"/>
              <w:rPr>
                <w:rFonts w:ascii="Times New Roman" w:hAnsi="Times New Roman"/>
                <w:sz w:val="20"/>
                <w:lang w:val="uk-UA"/>
              </w:rPr>
            </w:pPr>
            <w:r w:rsidRPr="00614A4F">
              <w:rPr>
                <w:rFonts w:ascii="Times New Roman" w:hAnsi="Times New Roman"/>
                <w:i/>
                <w:sz w:val="20"/>
                <w:lang w:val="uk-UA"/>
              </w:rPr>
              <w:t>Примітка 2:</w:t>
            </w:r>
            <w:r w:rsidRPr="00614A4F">
              <w:rPr>
                <w:rFonts w:ascii="Times New Roman" w:hAnsi="Times New Roman"/>
                <w:sz w:val="20"/>
                <w:lang w:val="uk-UA"/>
              </w:rPr>
              <w:t xml:space="preserve"> Вартість консульського збору, якщо документи подавалася в консульство, не повертається.</w:t>
            </w:r>
          </w:p>
        </w:tc>
      </w:tr>
    </w:tbl>
    <w:p w:rsidR="003F34D8" w:rsidRPr="00614A4F" w:rsidRDefault="003F34D8" w:rsidP="003F34D8">
      <w:pPr>
        <w:suppressAutoHyphens/>
        <w:spacing w:after="120"/>
        <w:ind w:firstLine="357"/>
        <w:jc w:val="both"/>
        <w:rPr>
          <w:rFonts w:ascii="Times New Roman" w:hAnsi="Times New Roman"/>
          <w:sz w:val="20"/>
          <w:lang w:val="uk-UA"/>
        </w:rPr>
      </w:pP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Туроператор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може виступати як посередник між Туристом, з одного боку, і транспортними, страховими та іншими компаніями, які надають послуги, з іншого боку.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6.5. У випадку внесення змін до підтвердженого бронювання та за умови, що такі зміни можливо здійснити, Турист зобов'язаний здійснити оплату по відшкодуванню витрат Туроператора згідно умов цього Договору, виставлених </w:t>
      </w:r>
      <w:proofErr w:type="spellStart"/>
      <w:r w:rsidRPr="00614A4F">
        <w:rPr>
          <w:rFonts w:ascii="Times New Roman" w:hAnsi="Times New Roman"/>
          <w:sz w:val="20"/>
          <w:lang w:val="uk-UA"/>
        </w:rPr>
        <w:t>Турагентом</w:t>
      </w:r>
      <w:proofErr w:type="spellEnd"/>
      <w:r w:rsidRPr="00614A4F">
        <w:rPr>
          <w:rFonts w:ascii="Times New Roman" w:hAnsi="Times New Roman"/>
          <w:sz w:val="20"/>
          <w:lang w:val="uk-UA"/>
        </w:rPr>
        <w:t xml:space="preserve"> / Туроператором.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6.6. Турист зобов'язаний відшкодувати й інші витрати, що не вказані в пункті 6.4. Договору, та які застосовуються авіакомпаніями, перевізниками, партнерами – приймаючою стороною згідно своїх тарифів тощо. У випадку, якщо у заброньований </w:t>
      </w:r>
      <w:proofErr w:type="spellStart"/>
      <w:r w:rsidRPr="00614A4F">
        <w:rPr>
          <w:rFonts w:ascii="Times New Roman" w:hAnsi="Times New Roman"/>
          <w:sz w:val="20"/>
          <w:lang w:val="uk-UA"/>
        </w:rPr>
        <w:t>Турпродукт</w:t>
      </w:r>
      <w:proofErr w:type="spellEnd"/>
      <w:r w:rsidRPr="00614A4F">
        <w:rPr>
          <w:rFonts w:ascii="Times New Roman" w:hAnsi="Times New Roman"/>
          <w:sz w:val="20"/>
          <w:lang w:val="uk-UA"/>
        </w:rPr>
        <w:t xml:space="preserve"> (туристичні послуги) входять авіаквитки на регулярні авіарейси або нетипові чартерні перевезення, про що Туриста буде попереджено,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регулярні та чартерні авіарейси може бути таким, що не повертається.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6.7. У випадку порушення Туристами, що використовують туристичні послуги Туроператора, діючих правил проїзду, реєстрації чи перевезення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xml:space="preserve"> в даному випадку відповідальності не несуть. Також Туроператор / </w:t>
      </w:r>
      <w:proofErr w:type="spellStart"/>
      <w:r w:rsidRPr="00614A4F">
        <w:rPr>
          <w:rFonts w:ascii="Times New Roman" w:hAnsi="Times New Roman"/>
          <w:sz w:val="20"/>
          <w:lang w:val="uk-UA"/>
        </w:rPr>
        <w:t>Турагент</w:t>
      </w:r>
      <w:proofErr w:type="spellEnd"/>
      <w:r w:rsidRPr="00614A4F">
        <w:rPr>
          <w:rFonts w:ascii="Times New Roman" w:hAnsi="Times New Roman"/>
          <w:sz w:val="20"/>
          <w:lang w:val="uk-UA"/>
        </w:rPr>
        <w:t xml:space="preserve"> в даному випадку не несуть відповідальності за неотримання Туристом туристичних послуг.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6.8. У випадку введення перевізниками змін тарифів авіаквитків, пов’язаних зі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його про це.</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6.9. У випадку рішення Посольств держав слідування щодо необхідності особистої присутності Туриста в Посольстві для співбесіди, Туроператор має право вимагати від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за умови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 6.4. даного Договору. При цьому Туроператор зобов’язується максимально сприяти у відкритті візи Туристу. </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7. Форс-мажорні обставини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lastRenderedPageBreak/>
        <w:t>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В такому разі Сторони не несуть відповідальності за невиконання зобов'язань за Договором протягом дії форс-мажорних обставин.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7.2. 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7.3.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rsidR="003F34D8" w:rsidRPr="00614A4F" w:rsidRDefault="003F34D8" w:rsidP="003F34D8">
      <w:pPr>
        <w:suppressAutoHyphens/>
        <w:spacing w:after="120"/>
        <w:ind w:firstLine="357"/>
        <w:jc w:val="both"/>
        <w:rPr>
          <w:rFonts w:ascii="Times New Roman" w:hAnsi="Times New Roman"/>
          <w:b/>
          <w:sz w:val="20"/>
          <w:lang w:val="uk-UA"/>
        </w:rPr>
      </w:pPr>
      <w:bookmarkStart w:id="0" w:name="_GoBack"/>
      <w:bookmarkEnd w:id="0"/>
      <w:r w:rsidRPr="00614A4F">
        <w:rPr>
          <w:rFonts w:ascii="Times New Roman" w:hAnsi="Times New Roman"/>
          <w:b/>
          <w:sz w:val="20"/>
          <w:lang w:val="uk-UA"/>
        </w:rPr>
        <w:t>8. Відповідальність сторін</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 Сторони несуть відповідальність за невиконання та / або неналежне виконання зобов'язань за Договором у відповідності до умов Договору та чинного законодавства України.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8.2. У випадку ненадання чи неналежного надання Туристу належно оплачених туристичних послуг, Туроператор зобов'язується відшкодувати йому вартість ненаданих чи неналежно наданих послуг, за винятком випадків, передбачених даним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8.3. Туроператор несе відповідальність за зберігання офіційних документів Туриста, які здаються йому для оформлення візи країни відвідування.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8.4. Туроператор не несе відповідальності за відміну рейсу або зміни часу відправлення / прибуття рейсу і пов'язані з цим зміни обсягів і термінів надання туристичних послуг, оскільки Туроператор виступає в якості агента компаній-перевізників, сервісних компаній і об’єктивно не в змозі впливати на умови і правила перевезень, що затверджені такими компаніями; правила і умови перевезень таких компаній надаються Туристу Туроператором на запит, або безпосередньо надаються цими компаніями. В таких випадках відповідальність за невиконання зобов'язань, які випливають та пов'язані з транспортними перевезеннями, несуть відповідні транспортні перевізники у відповідності з внутрішніми, державними та / або міжнародними правилами перевезень. При цьому на Туроператора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У випадках скасування чи зміни часу відправлення та / або прибуття регулярних рейсів, відмови у перевезенні на регулярному рейсі і пов'язаними з цим змінами тривалості і програми туру Туроператор, як агент з продажу перевезень авіакомпанії, передає претензії Туриста на розгляд авіакомпанії, яка уклала з Туристом за посередництвом Туроператора договір перевезення.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8.5. Туроператор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Договором.</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8.6. Туроператор за жодних умов і обставин не несе відповідальності за погіршення стану здоров’я, отримання фізичних травм, отримання тілесних ушкоджень будь-якого ступеня тяжкості, смерть Туриста, необхідність сплати за його медичне обслуговування, ліки, репатріацію останків тощо. Турист підписанням цього Договору звільняє Туроператора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Туроператора, причому така вина для висунення претензій має бути доведена у встановленому законодавством порядку.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8.7. Туроператор не несе відповідальності за невиконання умов Договору внаслідок відмови конкретного консульства / дипломатичної установи іноземної держави в оформленні Туристу візи / дозволу на в'їзд або збільшення строків оформлення зазначених документів. У випадку відмови Туристу в оформленні документів конкретним консульством / дипломатичною установою іноземної держави вартість консульського збору та затрат Туроператора по оформленню в'їзних документів Туристу не повертається.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8.8. Відповідальність за наслідки, які викликані несвоєчасним прибуттям Туриста до місця початку споживання Туристичного продукту (виїзду) (до початку реєстрації в аеропорту, на вокзал і таке інше),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У випадку завдання Туристом шкоди перевізнику або приймаючій стороні за межами митної території України відшкодування завданих збитків здійснюється Туристом готівкою на місці. Турист зобов’язаний прибути в місце, визначене місцем початку реалізації Туристичного продукту за </w:t>
      </w:r>
      <w:r w:rsidRPr="00614A4F">
        <w:rPr>
          <w:rFonts w:ascii="Times New Roman" w:hAnsi="Times New Roman"/>
          <w:sz w:val="20"/>
          <w:lang w:val="uk-UA"/>
        </w:rPr>
        <w:lastRenderedPageBreak/>
        <w:t>2,5 години (якщо йдеться про прибуття до аеропорту з вильотом у міжнародний авіарейс) до часу вильоту, вказаного у квитку; за 1,5 години (якщо йдеться про прибуття до вокзалу з виїздом потягом міжнародного чи внутрішньодержавного сполучення) до часу від’їзду вказаного у квитку; в інший обумовлений час (якщо йдеться про інші види транспорту).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8.9. Турист несе одноособову відповідальність за достовірність наданих про себе відомостей та інформації, за дійсність та чинність наданих ним документів.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8.10. У випадку виникнення претензій стосовно якості обслуговування, фактів ненадання чи неналежного надання туристичних послуг за програмою </w:t>
      </w:r>
      <w:proofErr w:type="spellStart"/>
      <w:r w:rsidRPr="00614A4F">
        <w:rPr>
          <w:rFonts w:ascii="Times New Roman" w:hAnsi="Times New Roman"/>
          <w:sz w:val="20"/>
          <w:lang w:val="uk-UA"/>
        </w:rPr>
        <w:t>Турпродукту</w:t>
      </w:r>
      <w:proofErr w:type="spellEnd"/>
      <w:r w:rsidRPr="00614A4F">
        <w:rPr>
          <w:rFonts w:ascii="Times New Roman" w:hAnsi="Times New Roman"/>
          <w:sz w:val="20"/>
          <w:lang w:val="uk-UA"/>
        </w:rPr>
        <w:t xml:space="preserve"> Турист повинен безпосередньо під час знаходження в країні перебування спочатку звернутися до керівника групи / гіда та / або представника приймаючої сторони для вирішення питання / претензії. Якщо питання / претензію вирішити не вдається, то Турист готує письмову претензію з документально підтвердженими фактами порушення умов Договору, її завіряють підписами керівник групи / гід та / або представник приймаючої сторони. Турист передає цю претензію Туроператору через </w:t>
      </w:r>
      <w:proofErr w:type="spellStart"/>
      <w:r w:rsidRPr="00614A4F">
        <w:rPr>
          <w:rFonts w:ascii="Times New Roman" w:hAnsi="Times New Roman"/>
          <w:sz w:val="20"/>
          <w:lang w:val="uk-UA"/>
        </w:rPr>
        <w:t>Турагена</w:t>
      </w:r>
      <w:proofErr w:type="spellEnd"/>
      <w:r w:rsidRPr="00614A4F">
        <w:rPr>
          <w:rFonts w:ascii="Times New Roman" w:hAnsi="Times New Roman"/>
          <w:sz w:val="20"/>
          <w:lang w:val="uk-UA"/>
        </w:rPr>
        <w:t xml:space="preserve"> протягом 14 календарних днів (встановлений Туроператором відповідно до ЗУ </w:t>
      </w:r>
      <w:proofErr w:type="spellStart"/>
      <w:r w:rsidRPr="00614A4F">
        <w:rPr>
          <w:rFonts w:ascii="Times New Roman" w:hAnsi="Times New Roman"/>
          <w:sz w:val="20"/>
          <w:lang w:val="uk-UA"/>
        </w:rPr>
        <w:t>„Про</w:t>
      </w:r>
      <w:proofErr w:type="spellEnd"/>
      <w:r w:rsidRPr="00614A4F">
        <w:rPr>
          <w:rFonts w:ascii="Times New Roman" w:hAnsi="Times New Roman"/>
          <w:sz w:val="20"/>
          <w:lang w:val="uk-UA"/>
        </w:rPr>
        <w:t xml:space="preserve"> захист прав споживачів” гарантійний термін) після завершення туристичної подорожі (але не включаючи день завершення реалізації Туристичного продукту). Туроператор розглядає отримані від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рекламації і надає відповідь в межах строків, визначених Законом України «Про звернення громадян».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8.11. У разі ненадходження до Туроператора претензії Туриста або відсутності у Туроператора претензій до Туриста по закінченні 14 календарних днів з моменту завершення реалізації Туристичного продукту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8.12. Туроператор не несе відповідальності за невідповідність будь-яких туристичних послуг, що входять до складу Туристичного Продукту, невиправданим очікуванням, суб’єктивній оцінці та завищеним сподіванням Туриста, а також не приймає до розгляду будь-які претензії, що базуються на вищевказаних мотиваційних критеріях. У разі невмотивованих тверджень, що носять характер наклепу, прямих образ на адресу співробітників Туроператора в претензіях та інших документах, поданих Туристом до Туроператора та зафіксованих ним як вхідна документація, співробітники Туроператора мають право на захист своїх честі, гідності та ділової репутації, а також відшкодування моральної шкоди і матеріальних збитків з використанням вищевказаних документів як доказової бази у суді.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8.13. Передання або поступка подання / пред’явлення вимоги за цим Договором третім особам не допускаються.</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8.14.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Туроператора,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відповідності до чинного законодавства як комерційна таємниця, визнається Сторонами конфіденційною та не підлягає розголошенню або використанню в цілях, які різняться від предмету Договору без письмової згоди іншої Сторони.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8.15. Турист підписанням цього Договору підтверджує, що до укладення цього Договору Туристу в повному обсязі і без зауважень від Туроператора /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була надана вся інформація, надання якої вимагається від суб’єктів туристичної діяльності України туристам чинним законодавством України, зокрема ЗУ </w:t>
      </w:r>
      <w:proofErr w:type="spellStart"/>
      <w:r w:rsidRPr="00614A4F">
        <w:rPr>
          <w:rFonts w:ascii="Times New Roman" w:hAnsi="Times New Roman"/>
          <w:sz w:val="20"/>
          <w:lang w:val="uk-UA"/>
        </w:rPr>
        <w:t>„Про</w:t>
      </w:r>
      <w:proofErr w:type="spellEnd"/>
      <w:r w:rsidRPr="00614A4F">
        <w:rPr>
          <w:rFonts w:ascii="Times New Roman" w:hAnsi="Times New Roman"/>
          <w:sz w:val="20"/>
          <w:lang w:val="uk-UA"/>
        </w:rPr>
        <w:t xml:space="preserve"> захист прав споживачів”, ЗУ </w:t>
      </w:r>
      <w:proofErr w:type="spellStart"/>
      <w:r w:rsidRPr="00614A4F">
        <w:rPr>
          <w:rFonts w:ascii="Times New Roman" w:hAnsi="Times New Roman"/>
          <w:sz w:val="20"/>
          <w:lang w:val="uk-UA"/>
        </w:rPr>
        <w:t>„Про</w:t>
      </w:r>
      <w:proofErr w:type="spellEnd"/>
      <w:r w:rsidRPr="00614A4F">
        <w:rPr>
          <w:rFonts w:ascii="Times New Roman" w:hAnsi="Times New Roman"/>
          <w:sz w:val="20"/>
          <w:lang w:val="uk-UA"/>
        </w:rPr>
        <w:t xml:space="preserve"> туризм”, іншими законами та нормативно-правовими актами України.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8.16. Турист повідомлений і своїм підписом під Договором погоджується, що в разі, якщо Туристичний Продукт передбачає проведення групового та / або автобусного туру, у випадку спізнення Туриста до місця збору групи на заздалегідь обумовлений, узгоджений і оголошений керівником групи час більше ніж на 15 хвилин (включно) в будь-якому з пунктів такого збору за програмою Туристичного продукту, Турист несе виключну і одноосібну відповідальність за здійснення подальшого транспортного обслуговування за програмою Туристичного продукту третьою стороною та / або третіми особами, а також самостійно сплачує вказані послуги третіх сторін / третіх осіб (таксі, поїзд, рейсовий автобус, авіакомпанія тощо). В разі наявності поважних причин для запізнення понад 15 хвилин до пункту збору групи в будь-якому з таких пунктів за програмою Туристичного продукту Турист зобов’язаний невідкладно повідомити про такі причини (непередбачений випадок, певні обставини, що виправдовують запізнення тощо) керівника групи засобами телефонного зв’язку до настання оголошеного часу збору групи.</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9. Термін дії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9.1. Цей Договір набирає чинності з моменту підтвердження заявки Туроператором та діє до моменту повного виконання сторонами своїх зобов'язань за даним Договором.</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lastRenderedPageBreak/>
        <w:t>10. Інші умови</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10.1.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зі сторін може вимагати внесення змін або розірвання Договору у зв'язку з істотними змінами обставин, визначеними ЗУ «Про туризм», з яких вони виходили при укладенні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10.2. Зміни та доповнення до Договору вносяться за згодою обох сторін, що оформлюються Додатками до Договору за підписом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xml:space="preserve"> і Туриста.</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10.3. Претензії щодо відмови у видачі візи чи недотримання строків її видачі Турист подає безпосередньо до відповідної консульської установи іноземної держави. Туроператор не несе відповідальності за пошкодження чи втрату переданих Туроператору документів для оформлення в’їзної візи іноземної держави, якщо такі пошкодження чи втрата сталися з вини відповідної консульської та / або дипломатичної установи іноземної держави. При споживанні Туристичного продукту (виїзді за кордон) дітьми до 18-ти років Турист повинен користуватися правилами на виїзд дітей за кордон України відповідно до чинного законодавства України на дату виїзду Туристів за межі країни. А також Турист повинен мати всі інші необхідні документи згідно вимог консульських або дипломатичних установ країни перебування, а також документи згідно вимог Української митниці і митних правил інших держав.</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10.4.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10.5.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які вступили в дію / 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10.6.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10.7. Фінансове забезпечення цивільної відповідальності Туроператора підтверджується банківською гарантією на суму, еквівалентну 20 000 (двадцять тисяч) євро, яка надана банківською (кредитною) установою відповідно до умов Договору про надання банківської гарантії </w:t>
      </w:r>
      <w:r w:rsidRPr="00614A4F">
        <w:rPr>
          <w:rFonts w:ascii="Times New Roman" w:hAnsi="Times New Roman"/>
          <w:b/>
          <w:sz w:val="20"/>
          <w:lang w:val="uk-UA"/>
        </w:rPr>
        <w:t>№294/15-Г від 04.09.2018р ПАТ «Банк Інвестицій та заощаджень».</w:t>
      </w:r>
      <w:r w:rsidRPr="00614A4F">
        <w:rPr>
          <w:rFonts w:ascii="Times New Roman" w:hAnsi="Times New Roman"/>
          <w:sz w:val="20"/>
          <w:lang w:val="uk-UA"/>
        </w:rPr>
        <w:t xml:space="preserve"> Про зміни терміну дії Гарантії або зміну Банку, в якому Гарантія оформлена, Туроператор повідомляє </w:t>
      </w:r>
      <w:proofErr w:type="spellStart"/>
      <w:r w:rsidRPr="00614A4F">
        <w:rPr>
          <w:rFonts w:ascii="Times New Roman" w:hAnsi="Times New Roman"/>
          <w:sz w:val="20"/>
          <w:lang w:val="uk-UA"/>
        </w:rPr>
        <w:t>Турагента</w:t>
      </w:r>
      <w:proofErr w:type="spellEnd"/>
      <w:r w:rsidRPr="00614A4F">
        <w:rPr>
          <w:rFonts w:ascii="Times New Roman" w:hAnsi="Times New Roman"/>
          <w:sz w:val="20"/>
          <w:lang w:val="uk-UA"/>
        </w:rPr>
        <w:t>, а той – Туриста шляхом викладення необхідної інформації на своєму офіційному сайті.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10.9. Банківською гарантією забезпечується відповідальність Туроператора перед Туристом згідно до Договору лише за умови виникнення обставин банкрутства чи неплатоспроможності Туроператора, які пов'язані з необхідністю відшкодування вартості ненаданих послуг, передбачених Договором, що спрямовані на продаж Туристичного Продукту Туроператором, вказаного у Договорі.</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10.10. Цей договір складено українською мовою у двох примірниках - по одному для кожної Сторони, що мають однакову юридичну силу.</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sz w:val="20"/>
          <w:lang w:val="uk-UA"/>
        </w:rPr>
        <w:t xml:space="preserve">10.11. Підписанням даного договору Турист, враховуючи вимоги Закону України «Про захист персональних даних», підтверджує, що надані туристом персональні дані для укладення та виконання цього Договору, та зазначені в Додатках, використовуються </w:t>
      </w:r>
      <w:proofErr w:type="spellStart"/>
      <w:r w:rsidRPr="00614A4F">
        <w:rPr>
          <w:rFonts w:ascii="Times New Roman" w:hAnsi="Times New Roman"/>
          <w:sz w:val="20"/>
          <w:lang w:val="uk-UA"/>
        </w:rPr>
        <w:t>Турагентом</w:t>
      </w:r>
      <w:proofErr w:type="spellEnd"/>
      <w:r w:rsidRPr="00614A4F">
        <w:rPr>
          <w:rFonts w:ascii="Times New Roman" w:hAnsi="Times New Roman"/>
          <w:sz w:val="20"/>
          <w:lang w:val="uk-UA"/>
        </w:rPr>
        <w:t xml:space="preserve"> / Туроператором для формування цього Договору з Туристом та супровідних документів для здійснення туристичної подорожі, а також для вчинення дій, пов’язаних з виконанням цього Договору. Підписанням цього Договору Турист надає згоду та підтверджує надання згоди особами, що подорожують з ним, на передачу його / їх персональних даних третім особам виключно з метою формування туристичного продукту та надання туристичних послуг і не можуть використовуватись для формування бази персональних даних чи обробки персональних даних в розумінні Закону України «Про захист персональних даних».  </w:t>
      </w:r>
    </w:p>
    <w:p w:rsidR="003F34D8" w:rsidRPr="00614A4F" w:rsidRDefault="003F34D8" w:rsidP="003F34D8">
      <w:pPr>
        <w:suppressAutoHyphens/>
        <w:spacing w:after="120"/>
        <w:ind w:firstLine="357"/>
        <w:jc w:val="center"/>
        <w:rPr>
          <w:rFonts w:ascii="Times New Roman" w:hAnsi="Times New Roman"/>
          <w:b/>
          <w:sz w:val="20"/>
          <w:lang w:val="uk-UA"/>
        </w:rPr>
      </w:pPr>
      <w:proofErr w:type="spellStart"/>
      <w:r w:rsidRPr="00614A4F">
        <w:rPr>
          <w:rFonts w:ascii="Times New Roman" w:hAnsi="Times New Roman"/>
          <w:b/>
          <w:sz w:val="20"/>
          <w:lang w:val="uk-UA"/>
        </w:rPr>
        <w:t>„Мною</w:t>
      </w:r>
      <w:proofErr w:type="spellEnd"/>
      <w:r w:rsidRPr="00614A4F">
        <w:rPr>
          <w:rFonts w:ascii="Times New Roman" w:hAnsi="Times New Roman"/>
          <w:b/>
          <w:sz w:val="20"/>
          <w:lang w:val="uk-UA"/>
        </w:rPr>
        <w:t xml:space="preserve"> отримана вся необхідна інформація, передбачена законом України </w:t>
      </w:r>
      <w:proofErr w:type="spellStart"/>
      <w:r w:rsidRPr="00614A4F">
        <w:rPr>
          <w:rFonts w:ascii="Times New Roman" w:hAnsi="Times New Roman"/>
          <w:b/>
          <w:sz w:val="20"/>
          <w:lang w:val="uk-UA"/>
        </w:rPr>
        <w:t>„Про</w:t>
      </w:r>
      <w:proofErr w:type="spellEnd"/>
      <w:r w:rsidRPr="00614A4F">
        <w:rPr>
          <w:rFonts w:ascii="Times New Roman" w:hAnsi="Times New Roman"/>
          <w:b/>
          <w:sz w:val="20"/>
          <w:lang w:val="uk-UA"/>
        </w:rPr>
        <w:t xml:space="preserve"> туризм”</w:t>
      </w:r>
    </w:p>
    <w:p w:rsidR="003F34D8" w:rsidRPr="00614A4F" w:rsidRDefault="003F34D8" w:rsidP="003F34D8">
      <w:pPr>
        <w:suppressAutoHyphens/>
        <w:spacing w:after="120"/>
        <w:ind w:firstLine="357"/>
        <w:jc w:val="center"/>
        <w:rPr>
          <w:rFonts w:ascii="Times New Roman" w:hAnsi="Times New Roman"/>
          <w:b/>
          <w:sz w:val="20"/>
          <w:lang w:val="uk-UA"/>
        </w:rPr>
      </w:pPr>
      <w:r w:rsidRPr="00614A4F">
        <w:rPr>
          <w:rFonts w:ascii="Times New Roman" w:hAnsi="Times New Roman"/>
          <w:b/>
          <w:sz w:val="20"/>
          <w:lang w:val="uk-UA"/>
        </w:rPr>
        <w:t>МІСЦЕЗНАХОДЖЕННЯ І РЕКВІЗИТИ СТОРІН</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ЗА Туроператора                                                              ТУРИСТ</w:t>
      </w:r>
    </w:p>
    <w:p w:rsidR="003F34D8" w:rsidRDefault="003F34D8" w:rsidP="003F34D8">
      <w:pPr>
        <w:suppressAutoHyphens/>
        <w:spacing w:after="120"/>
        <w:ind w:firstLine="357"/>
        <w:jc w:val="both"/>
        <w:rPr>
          <w:rFonts w:ascii="Times New Roman" w:hAnsi="Times New Roman"/>
          <w:b/>
          <w:sz w:val="20"/>
          <w:lang w:val="uk-UA"/>
        </w:rPr>
      </w:pPr>
      <w:proofErr w:type="spellStart"/>
      <w:r w:rsidRPr="00614A4F">
        <w:rPr>
          <w:rFonts w:ascii="Times New Roman" w:hAnsi="Times New Roman"/>
          <w:b/>
          <w:sz w:val="20"/>
          <w:lang w:val="uk-UA"/>
        </w:rPr>
        <w:t>Турагент</w:t>
      </w:r>
      <w:proofErr w:type="spellEnd"/>
      <w:r w:rsidRPr="00614A4F">
        <w:rPr>
          <w:rFonts w:ascii="Times New Roman" w:hAnsi="Times New Roman"/>
          <w:b/>
          <w:sz w:val="20"/>
          <w:lang w:val="uk-UA"/>
        </w:rPr>
        <w:t>:</w:t>
      </w:r>
      <w:r>
        <w:rPr>
          <w:rFonts w:ascii="Times New Roman" w:hAnsi="Times New Roman"/>
          <w:b/>
          <w:sz w:val="20"/>
          <w:lang w:val="uk-UA"/>
        </w:rPr>
        <w:t xml:space="preserve"> </w:t>
      </w:r>
    </w:p>
    <w:p w:rsidR="003F34D8" w:rsidRPr="00614A4F" w:rsidRDefault="003F34D8" w:rsidP="003F34D8">
      <w:pPr>
        <w:suppressAutoHyphens/>
        <w:spacing w:after="120"/>
        <w:ind w:firstLine="357"/>
        <w:jc w:val="both"/>
        <w:rPr>
          <w:rFonts w:ascii="Times New Roman" w:hAnsi="Times New Roman"/>
          <w:b/>
          <w:sz w:val="20"/>
          <w:lang w:val="uk-UA"/>
        </w:rPr>
      </w:pPr>
      <w:r w:rsidRPr="00614A4F">
        <w:rPr>
          <w:rFonts w:ascii="Times New Roman" w:hAnsi="Times New Roman"/>
          <w:b/>
          <w:sz w:val="20"/>
          <w:lang w:val="uk-UA"/>
        </w:rPr>
        <w:t xml:space="preserve">                                                                    </w:t>
      </w:r>
    </w:p>
    <w:p w:rsidR="003F34D8" w:rsidRPr="00614A4F" w:rsidRDefault="003F34D8" w:rsidP="003F34D8">
      <w:pPr>
        <w:suppressAutoHyphens/>
        <w:spacing w:after="120"/>
        <w:ind w:firstLine="357"/>
        <w:jc w:val="both"/>
        <w:rPr>
          <w:rFonts w:ascii="Times New Roman" w:hAnsi="Times New Roman"/>
          <w:sz w:val="20"/>
          <w:lang w:val="uk-UA"/>
        </w:rPr>
      </w:pPr>
      <w:r w:rsidRPr="00614A4F">
        <w:rPr>
          <w:rFonts w:ascii="Times New Roman" w:hAnsi="Times New Roman"/>
          <w:b/>
          <w:sz w:val="20"/>
          <w:lang w:val="uk-UA"/>
        </w:rPr>
        <w:t xml:space="preserve">Підпис______________________                                        </w:t>
      </w:r>
      <w:proofErr w:type="spellStart"/>
      <w:r>
        <w:rPr>
          <w:rFonts w:ascii="Times New Roman" w:hAnsi="Times New Roman"/>
          <w:b/>
          <w:sz w:val="20"/>
          <w:lang w:val="uk-UA"/>
        </w:rPr>
        <w:t>Підпис</w:t>
      </w:r>
      <w:proofErr w:type="spellEnd"/>
      <w:r w:rsidRPr="00614A4F">
        <w:rPr>
          <w:rFonts w:ascii="Times New Roman" w:hAnsi="Times New Roman"/>
          <w:b/>
          <w:sz w:val="20"/>
          <w:lang w:val="uk-UA"/>
        </w:rPr>
        <w:t>_______________________</w:t>
      </w:r>
    </w:p>
    <w:sectPr w:rsidR="003F34D8" w:rsidRPr="0061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D8"/>
    <w:rsid w:val="003F34D8"/>
    <w:rsid w:val="00627437"/>
    <w:rsid w:val="00732A2A"/>
    <w:rsid w:val="00B93EE8"/>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D8"/>
    <w:pPr>
      <w:spacing w:after="0" w:line="240" w:lineRule="auto"/>
    </w:pPr>
    <w:rPr>
      <w:rFonts w:ascii="TimesET" w:eastAsia="Times New Roman" w:hAnsi="TimesET" w:cs="Times New Roman"/>
      <w:sz w:val="24"/>
      <w:szCs w:val="20"/>
      <w:lang w:val="es-ES_tradnl"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4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D8"/>
    <w:pPr>
      <w:spacing w:after="0" w:line="240" w:lineRule="auto"/>
    </w:pPr>
    <w:rPr>
      <w:rFonts w:ascii="TimesET" w:eastAsia="Times New Roman" w:hAnsi="TimesET" w:cs="Times New Roman"/>
      <w:sz w:val="24"/>
      <w:szCs w:val="20"/>
      <w:lang w:val="es-ES_tradnl"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4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2021-07-20T07:34:00Z</dcterms:created>
  <dcterms:modified xsi:type="dcterms:W3CDTF">2021-07-20T07:48:00Z</dcterms:modified>
</cp:coreProperties>
</file>