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16" w:rsidRDefault="001A3016" w:rsidP="001A3016">
      <w:pPr>
        <w:jc w:val="center"/>
        <w:rPr>
          <w:rFonts w:cs="Arial"/>
          <w:b/>
          <w:sz w:val="20"/>
          <w:szCs w:val="20"/>
          <w:lang w:val="uk-UA"/>
        </w:rPr>
      </w:pPr>
      <w:r w:rsidRPr="00F72E69">
        <w:rPr>
          <w:rFonts w:cs="Arial"/>
          <w:b/>
          <w:sz w:val="20"/>
          <w:szCs w:val="20"/>
          <w:lang w:val="uk-UA"/>
        </w:rPr>
        <w:t xml:space="preserve">Договір </w:t>
      </w:r>
      <w:proofErr w:type="spellStart"/>
      <w:r>
        <w:rPr>
          <w:rFonts w:cs="Arial"/>
          <w:b/>
          <w:sz w:val="20"/>
          <w:szCs w:val="20"/>
          <w:lang w:val="uk-UA"/>
        </w:rPr>
        <w:t>Турагента</w:t>
      </w:r>
      <w:proofErr w:type="spellEnd"/>
      <w:r>
        <w:rPr>
          <w:rFonts w:cs="Arial"/>
          <w:b/>
          <w:sz w:val="20"/>
          <w:szCs w:val="20"/>
          <w:lang w:val="uk-UA"/>
        </w:rPr>
        <w:t xml:space="preserve"> з Замовником </w:t>
      </w:r>
      <w:proofErr w:type="spellStart"/>
      <w:r>
        <w:rPr>
          <w:rFonts w:cs="Arial"/>
          <w:b/>
          <w:sz w:val="20"/>
          <w:szCs w:val="20"/>
          <w:lang w:val="uk-UA"/>
        </w:rPr>
        <w:t>турпослуг</w:t>
      </w:r>
      <w:proofErr w:type="spellEnd"/>
      <w:r>
        <w:rPr>
          <w:rFonts w:cs="Arial"/>
          <w:b/>
          <w:sz w:val="20"/>
          <w:szCs w:val="20"/>
          <w:lang w:val="uk-UA"/>
        </w:rPr>
        <w:t xml:space="preserve">/Туристом про надання </w:t>
      </w:r>
    </w:p>
    <w:p w:rsidR="001A3016" w:rsidRPr="00F72E69" w:rsidRDefault="001A3016" w:rsidP="001A3016">
      <w:pPr>
        <w:jc w:val="center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cs="Arial"/>
          <w:b/>
          <w:sz w:val="20"/>
          <w:szCs w:val="20"/>
          <w:lang w:val="uk-UA"/>
        </w:rPr>
        <w:t>інформаційно-консультаційних та посередницьких послуг</w:t>
      </w:r>
      <w:r w:rsidRPr="00F72E69">
        <w:rPr>
          <w:rFonts w:cs="Arial"/>
          <w:b/>
          <w:sz w:val="20"/>
          <w:szCs w:val="20"/>
          <w:lang w:val="uk-UA"/>
        </w:rPr>
        <w:t xml:space="preserve">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>№</w:t>
      </w:r>
      <w:r w:rsidRPr="00F72E69">
        <w:rPr>
          <w:rFonts w:eastAsia="Times New Roman" w:cs="Arial"/>
          <w:color w:val="000000"/>
          <w:sz w:val="20"/>
          <w:szCs w:val="20"/>
        </w:rPr>
        <w:t>________</w:t>
      </w:r>
    </w:p>
    <w:p w:rsidR="001A3016" w:rsidRPr="00F72E69" w:rsidRDefault="001A3016" w:rsidP="001A3016">
      <w:pPr>
        <w:rPr>
          <w:rFonts w:cs="Arial"/>
          <w:sz w:val="20"/>
          <w:szCs w:val="20"/>
          <w:lang w:val="uk-UA"/>
        </w:rPr>
      </w:pPr>
    </w:p>
    <w:p w:rsidR="001A3016" w:rsidRPr="00220469" w:rsidRDefault="001A3016" w:rsidP="001A3016">
      <w:pPr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  <w:r w:rsidRPr="002204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м. </w:t>
      </w:r>
      <w:r w:rsidRPr="00337964">
        <w:rPr>
          <w:rFonts w:eastAsia="Times New Roman" w:cs="Arial"/>
          <w:b/>
          <w:color w:val="000000"/>
          <w:sz w:val="20"/>
          <w:szCs w:val="20"/>
          <w:lang w:val="uk-UA"/>
        </w:rPr>
        <w:t>Ки</w:t>
      </w:r>
      <w:r w:rsidRPr="00220469">
        <w:rPr>
          <w:rFonts w:eastAsia="Times New Roman" w:cs="Arial"/>
          <w:b/>
          <w:color w:val="000000"/>
          <w:sz w:val="20"/>
          <w:szCs w:val="20"/>
          <w:lang w:val="uk-UA"/>
        </w:rPr>
        <w:t>їв</w:t>
      </w:r>
      <w:r w:rsidRPr="00220469">
        <w:rPr>
          <w:rFonts w:eastAsia="Times New Roman" w:cs="Arial"/>
          <w:b/>
          <w:color w:val="000000"/>
          <w:sz w:val="20"/>
          <w:szCs w:val="20"/>
          <w:lang w:val="uk-UA"/>
        </w:rPr>
        <w:tab/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ab/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ab/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ab/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ab/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ab/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ab/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ab/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ab/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ab/>
        <w:t xml:space="preserve">   </w:t>
      </w:r>
      <w:r>
        <w:rPr>
          <w:rFonts w:eastAsia="Times New Roman" w:cs="Arial"/>
          <w:color w:val="000000"/>
          <w:sz w:val="20"/>
          <w:szCs w:val="20"/>
          <w:lang w:val="uk-UA"/>
        </w:rPr>
        <w:t xml:space="preserve">     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  </w:t>
      </w:r>
      <w:r w:rsidRPr="00220469">
        <w:rPr>
          <w:rFonts w:eastAsia="Times New Roman" w:cs="Arial"/>
          <w:b/>
          <w:color w:val="000000"/>
          <w:sz w:val="20"/>
          <w:szCs w:val="20"/>
          <w:lang w:val="uk-UA"/>
        </w:rPr>
        <w:t>«_</w:t>
      </w:r>
      <w:r>
        <w:rPr>
          <w:rFonts w:eastAsia="Times New Roman" w:cs="Arial"/>
          <w:b/>
          <w:color w:val="000000"/>
          <w:sz w:val="20"/>
          <w:szCs w:val="20"/>
          <w:lang w:val="uk-UA"/>
        </w:rPr>
        <w:t>_</w:t>
      </w:r>
      <w:r w:rsidRPr="00220469">
        <w:rPr>
          <w:rFonts w:eastAsia="Times New Roman" w:cs="Arial"/>
          <w:b/>
          <w:color w:val="000000"/>
          <w:sz w:val="20"/>
          <w:szCs w:val="20"/>
          <w:lang w:val="uk-UA"/>
        </w:rPr>
        <w:t>__»</w:t>
      </w:r>
      <w:r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 </w:t>
      </w:r>
      <w:r w:rsidRPr="00220469">
        <w:rPr>
          <w:rFonts w:eastAsia="Times New Roman" w:cs="Arial"/>
          <w:b/>
          <w:color w:val="000000"/>
          <w:sz w:val="20"/>
          <w:szCs w:val="20"/>
          <w:lang w:val="uk-UA"/>
        </w:rPr>
        <w:t>_____</w:t>
      </w:r>
      <w:r>
        <w:rPr>
          <w:rFonts w:eastAsia="Times New Roman" w:cs="Arial"/>
          <w:b/>
          <w:color w:val="000000"/>
          <w:sz w:val="20"/>
          <w:szCs w:val="20"/>
          <w:lang w:val="uk-UA"/>
        </w:rPr>
        <w:t>__</w:t>
      </w:r>
      <w:r w:rsidRPr="00220469">
        <w:rPr>
          <w:rFonts w:eastAsia="Times New Roman" w:cs="Arial"/>
          <w:b/>
          <w:color w:val="000000"/>
          <w:sz w:val="20"/>
          <w:szCs w:val="20"/>
          <w:lang w:val="uk-UA"/>
        </w:rPr>
        <w:t>__</w:t>
      </w:r>
      <w:r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 </w:t>
      </w:r>
      <w:r w:rsidRPr="00220469">
        <w:rPr>
          <w:rFonts w:eastAsia="Times New Roman" w:cs="Arial"/>
          <w:b/>
          <w:color w:val="000000"/>
          <w:sz w:val="20"/>
          <w:szCs w:val="20"/>
          <w:lang w:val="uk-UA"/>
        </w:rPr>
        <w:t>20</w:t>
      </w:r>
      <w:r w:rsidRPr="00337964">
        <w:rPr>
          <w:rFonts w:eastAsia="Times New Roman" w:cs="Arial"/>
          <w:b/>
          <w:color w:val="000000"/>
          <w:sz w:val="20"/>
          <w:szCs w:val="20"/>
          <w:lang w:val="uk-UA"/>
        </w:rPr>
        <w:t>2</w:t>
      </w:r>
      <w:r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 </w:t>
      </w:r>
      <w:r w:rsidRPr="00220469">
        <w:rPr>
          <w:rFonts w:eastAsia="Times New Roman" w:cs="Arial"/>
          <w:b/>
          <w:color w:val="000000"/>
          <w:sz w:val="20"/>
          <w:szCs w:val="20"/>
          <w:lang w:val="uk-UA"/>
        </w:rPr>
        <w:t>__ р.</w:t>
      </w:r>
    </w:p>
    <w:p w:rsidR="001A3016" w:rsidRPr="00337964" w:rsidRDefault="001A3016" w:rsidP="001A3016">
      <w:pPr>
        <w:jc w:val="both"/>
        <w:rPr>
          <w:rFonts w:eastAsia="Times New Roman" w:cs="Arial"/>
          <w:color w:val="000000"/>
          <w:sz w:val="16"/>
          <w:szCs w:val="16"/>
          <w:lang w:val="uk-UA"/>
        </w:rPr>
      </w:pPr>
    </w:p>
    <w:p w:rsidR="001A3016" w:rsidRDefault="001A3016" w:rsidP="001A3016">
      <w:pPr>
        <w:ind w:firstLine="709"/>
        <w:jc w:val="both"/>
        <w:rPr>
          <w:rFonts w:cs="Arial"/>
          <w:bCs/>
          <w:sz w:val="20"/>
          <w:szCs w:val="20"/>
          <w:lang w:val="uk-UA"/>
        </w:rPr>
      </w:pPr>
      <w:r w:rsidRPr="00DC37C6">
        <w:rPr>
          <w:rFonts w:cs="Arial"/>
          <w:bCs/>
          <w:sz w:val="20"/>
          <w:szCs w:val="20"/>
          <w:lang w:val="uk-UA"/>
        </w:rPr>
        <w:t xml:space="preserve">_______________________________________________________________________, надалі ТУРАГЕНТ (розмір фінансової гарантії відповідальності </w:t>
      </w:r>
      <w:proofErr w:type="spellStart"/>
      <w:r w:rsidRPr="00DC37C6">
        <w:rPr>
          <w:rFonts w:cs="Arial"/>
          <w:bCs/>
          <w:sz w:val="20"/>
          <w:szCs w:val="20"/>
          <w:lang w:val="uk-UA"/>
        </w:rPr>
        <w:t>Турагента</w:t>
      </w:r>
      <w:proofErr w:type="spellEnd"/>
      <w:r w:rsidRPr="00DC37C6">
        <w:rPr>
          <w:rFonts w:cs="Arial"/>
          <w:bCs/>
          <w:sz w:val="20"/>
          <w:szCs w:val="20"/>
          <w:lang w:val="uk-UA"/>
        </w:rPr>
        <w:t xml:space="preserve"> складає еквівалент суми 2000 євро, яка надана ________________________________________________, згідно Договору про надання банківської гарантії виконання зобов’язань №_______ від __________20__ р.), в особі ___________________________________, що діє на підставі ________________________,</w:t>
      </w:r>
      <w:r w:rsidR="008E68AC">
        <w:rPr>
          <w:rFonts w:cs="Arial"/>
          <w:bCs/>
          <w:sz w:val="20"/>
          <w:szCs w:val="20"/>
          <w:lang w:val="uk-UA"/>
        </w:rPr>
        <w:t xml:space="preserve"> </w:t>
      </w:r>
      <w:r w:rsidR="008E68AC" w:rsidRPr="008E68AC">
        <w:rPr>
          <w:rFonts w:cs="Arial"/>
          <w:bCs/>
          <w:sz w:val="20"/>
          <w:szCs w:val="20"/>
          <w:lang w:val="uk-UA"/>
        </w:rPr>
        <w:t xml:space="preserve">який бронює туристичний продукт за посередництва та під контролем ТОВ «ТУРС УКРАЇНА» (01024, м. Київ, вул. Велика Васильківська, буд. 23В, офіс 52; агентський договір з Туроператором № </w:t>
      </w:r>
      <w:r w:rsidR="008E68AC" w:rsidRPr="008E68AC">
        <w:rPr>
          <w:rFonts w:cs="Arial"/>
          <w:bCs/>
          <w:sz w:val="20"/>
          <w:szCs w:val="20"/>
          <w:highlight w:val="yellow"/>
          <w:lang w:val="uk-UA"/>
        </w:rPr>
        <w:t>____</w:t>
      </w:r>
      <w:r w:rsidR="008E68AC" w:rsidRPr="008E68AC">
        <w:rPr>
          <w:rFonts w:cs="Arial"/>
          <w:bCs/>
          <w:sz w:val="20"/>
          <w:szCs w:val="20"/>
          <w:lang w:val="uk-UA"/>
        </w:rPr>
        <w:t xml:space="preserve"> від </w:t>
      </w:r>
      <w:r w:rsidR="008E68AC" w:rsidRPr="008E68AC">
        <w:rPr>
          <w:rFonts w:cs="Arial"/>
          <w:bCs/>
          <w:sz w:val="20"/>
          <w:szCs w:val="20"/>
          <w:highlight w:val="yellow"/>
          <w:lang w:val="uk-UA"/>
        </w:rPr>
        <w:t>_____________</w:t>
      </w:r>
      <w:r w:rsidR="008E68AC">
        <w:rPr>
          <w:rFonts w:cs="Arial"/>
          <w:bCs/>
          <w:sz w:val="20"/>
          <w:szCs w:val="20"/>
          <w:lang w:val="uk-UA"/>
        </w:rPr>
        <w:t xml:space="preserve"> р.),</w:t>
      </w:r>
      <w:r w:rsidR="008E68AC" w:rsidRPr="008E68AC">
        <w:rPr>
          <w:rFonts w:cs="Arial"/>
          <w:bCs/>
          <w:sz w:val="20"/>
          <w:szCs w:val="20"/>
          <w:lang w:val="uk-UA"/>
        </w:rPr>
        <w:t xml:space="preserve"> а також на підставі Генерального агентського договору № _____ від ______________ р. між ТОВ «ТУРС УКРАЇНА» та </w:t>
      </w:r>
      <w:proofErr w:type="spellStart"/>
      <w:r w:rsidR="008E68AC" w:rsidRPr="008E68AC">
        <w:rPr>
          <w:rFonts w:cs="Arial"/>
          <w:bCs/>
          <w:sz w:val="20"/>
          <w:szCs w:val="20"/>
          <w:lang w:val="uk-UA"/>
        </w:rPr>
        <w:t>Турагентом</w:t>
      </w:r>
      <w:proofErr w:type="spellEnd"/>
      <w:r w:rsidR="008E68AC">
        <w:rPr>
          <w:rFonts w:cs="Arial"/>
          <w:bCs/>
          <w:sz w:val="20"/>
          <w:szCs w:val="20"/>
          <w:lang w:val="uk-UA"/>
        </w:rPr>
        <w:t xml:space="preserve">, який </w:t>
      </w:r>
      <w:r w:rsidRPr="00DC37C6">
        <w:rPr>
          <w:rFonts w:cs="Arial"/>
          <w:bCs/>
          <w:sz w:val="20"/>
          <w:szCs w:val="20"/>
          <w:lang w:val="uk-UA"/>
        </w:rPr>
        <w:t xml:space="preserve">як посередник (комісіонер) реалізує </w:t>
      </w:r>
      <w:proofErr w:type="spellStart"/>
      <w:r w:rsidRPr="00DC37C6">
        <w:rPr>
          <w:rFonts w:cs="Arial"/>
          <w:bCs/>
          <w:sz w:val="20"/>
          <w:szCs w:val="20"/>
          <w:lang w:val="uk-UA"/>
        </w:rPr>
        <w:t>турпродукт</w:t>
      </w:r>
      <w:proofErr w:type="spellEnd"/>
      <w:r w:rsidRPr="00DC37C6">
        <w:rPr>
          <w:rFonts w:cs="Arial"/>
          <w:bCs/>
          <w:sz w:val="20"/>
          <w:szCs w:val="20"/>
          <w:lang w:val="uk-UA"/>
        </w:rPr>
        <w:t xml:space="preserve"> (тур) ТОВ «Пегас Туристик» (ТУРОПЕРАТОР). Ліцензія туроператора AE №185517 від 19.10.2012 р. Фін. гарантія на 20000 євро від ПАТ «Кредит Європа Банк» строком до 22.10.2025 р.), на підставі Договору з ТУРОПЕРАТОРОМ, з одного боку, та ЗАМОВНИК ТУРУ _____________________________________________, з іншого боку (надалі – ТУРИСТ/ЗАМОВНИК ТУРУ) разом поіменовані Сторони, уклали цей Договір про наступне:</w:t>
      </w:r>
    </w:p>
    <w:p w:rsidR="001A3016" w:rsidRPr="00F72E69" w:rsidRDefault="001A3016" w:rsidP="001A3016">
      <w:pPr>
        <w:ind w:firstLine="709"/>
        <w:jc w:val="both"/>
        <w:rPr>
          <w:rFonts w:eastAsia="Times New Roman" w:cs="Arial"/>
          <w:b/>
          <w:bCs/>
          <w:iCs/>
          <w:color w:val="000000"/>
          <w:sz w:val="20"/>
          <w:szCs w:val="20"/>
          <w:lang w:val="uk-UA"/>
        </w:rPr>
      </w:pPr>
    </w:p>
    <w:p w:rsidR="001A3016" w:rsidRPr="00F72E69" w:rsidRDefault="001A3016" w:rsidP="001A3016">
      <w:pPr>
        <w:tabs>
          <w:tab w:val="left" w:pos="16920"/>
        </w:tabs>
        <w:jc w:val="center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1. ПРЕДМЕТ ДОГОВОРУ</w:t>
      </w:r>
    </w:p>
    <w:p w:rsidR="001A3016" w:rsidRPr="00F72E69" w:rsidRDefault="001A3016" w:rsidP="001A3016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1.1. ТУРАГЕНТ, на підставі замовлення ТУРИСТА, за встановлену цим Договором плату, зобов’язується надати консультаційно-інформаційні послуги в сфері туризму, з </w:t>
      </w:r>
      <w:r>
        <w:rPr>
          <w:rFonts w:eastAsia="Times New Roman" w:cs="Arial"/>
          <w:color w:val="000000"/>
          <w:sz w:val="20"/>
          <w:szCs w:val="20"/>
          <w:lang w:val="uk-UA"/>
        </w:rPr>
        <w:t xml:space="preserve">метою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придбання </w:t>
      </w:r>
      <w:r>
        <w:rPr>
          <w:rFonts w:eastAsia="Times New Roman" w:cs="Arial"/>
          <w:color w:val="000000"/>
          <w:sz w:val="20"/>
          <w:szCs w:val="20"/>
          <w:lang w:val="uk-UA"/>
        </w:rPr>
        <w:t xml:space="preserve">ТУРИСТОМ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туристичних послуг, сформованих ТУРОПЕРАТОРОМ, для споживання ТУРИСТОМ та/або вказаних ним осіб, а ТУРИСТ зобов’язується сплатити вартість послуг ТУРАГЕНТА і суму для розрахунку з ТУРОПЕРАТОРОМ та/або іншими надавачами туристичних послуг. </w:t>
      </w:r>
      <w:r w:rsidRPr="00E67BF7">
        <w:rPr>
          <w:rFonts w:eastAsia="Times New Roman" w:cs="Arial"/>
          <w:color w:val="000000"/>
          <w:sz w:val="20"/>
          <w:szCs w:val="20"/>
          <w:lang w:val="uk-UA"/>
        </w:rPr>
        <w:t xml:space="preserve">Цей договір не регулює купівлю-продаж квитків на регулярні авіаперевезення, що реалізуються не у складі </w:t>
      </w:r>
      <w:proofErr w:type="spellStart"/>
      <w:r w:rsidRPr="00E67BF7">
        <w:rPr>
          <w:rFonts w:eastAsia="Times New Roman" w:cs="Arial"/>
          <w:color w:val="000000"/>
          <w:sz w:val="20"/>
          <w:szCs w:val="20"/>
          <w:lang w:val="uk-UA"/>
        </w:rPr>
        <w:t>турпродукту</w:t>
      </w:r>
      <w:proofErr w:type="spellEnd"/>
      <w:r w:rsidRPr="00E67BF7">
        <w:rPr>
          <w:rFonts w:eastAsia="Times New Roman" w:cs="Arial"/>
          <w:color w:val="000000"/>
          <w:sz w:val="20"/>
          <w:szCs w:val="20"/>
          <w:lang w:val="uk-UA"/>
        </w:rPr>
        <w:t xml:space="preserve">, а бронюються через авіакасу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>ТУРОПЕРАТОР</w:t>
      </w:r>
      <w:r>
        <w:rPr>
          <w:rFonts w:eastAsia="Times New Roman" w:cs="Arial"/>
          <w:color w:val="000000"/>
          <w:sz w:val="20"/>
          <w:szCs w:val="20"/>
          <w:lang w:val="uk-UA"/>
        </w:rPr>
        <w:t>А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Pr="00E67BF7">
        <w:rPr>
          <w:rFonts w:eastAsia="Times New Roman" w:cs="Arial"/>
          <w:color w:val="000000"/>
          <w:sz w:val="20"/>
          <w:szCs w:val="20"/>
          <w:lang w:val="uk-UA"/>
        </w:rPr>
        <w:t>або з допомогою розміщеного на його сайті модуля прямих замовлень квитків у авіаперевізників</w:t>
      </w:r>
    </w:p>
    <w:p w:rsidR="001A3016" w:rsidRPr="00F72E69" w:rsidRDefault="001A3016" w:rsidP="001A3016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</w:p>
    <w:p w:rsidR="001A3016" w:rsidRPr="00F72E69" w:rsidRDefault="001A3016" w:rsidP="001A3016">
      <w:pPr>
        <w:tabs>
          <w:tab w:val="left" w:pos="0"/>
        </w:tabs>
        <w:jc w:val="center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2. ЗАМОВЛЕННЯ НА ПРИДБАННЯ ТУРПОСЛУГ</w:t>
      </w:r>
    </w:p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72E69">
        <w:rPr>
          <w:rFonts w:ascii="Arial" w:hAnsi="Arial" w:cs="Arial"/>
          <w:b/>
          <w:sz w:val="16"/>
          <w:szCs w:val="16"/>
        </w:rPr>
        <w:t>2</w:t>
      </w:r>
      <w:r w:rsidRPr="00F72E69">
        <w:rPr>
          <w:rFonts w:ascii="Arial" w:hAnsi="Arial" w:cs="Arial"/>
          <w:b/>
          <w:sz w:val="16"/>
          <w:szCs w:val="16"/>
          <w:lang w:val="uk-UA"/>
        </w:rPr>
        <w:t>.1. Туристична подорож здійснюється у складі (вказуються кількість туристів та відомості про них; при подорожі туриста/</w:t>
      </w:r>
      <w:proofErr w:type="spellStart"/>
      <w:r w:rsidRPr="00F72E69">
        <w:rPr>
          <w:rFonts w:ascii="Arial" w:hAnsi="Arial" w:cs="Arial"/>
          <w:b/>
          <w:sz w:val="16"/>
          <w:szCs w:val="16"/>
          <w:lang w:val="uk-UA"/>
        </w:rPr>
        <w:t>ів</w:t>
      </w:r>
      <w:proofErr w:type="spellEnd"/>
      <w:r w:rsidRPr="00F72E69">
        <w:rPr>
          <w:rFonts w:ascii="Arial" w:hAnsi="Arial" w:cs="Arial"/>
          <w:b/>
          <w:sz w:val="16"/>
          <w:szCs w:val="16"/>
          <w:lang w:val="uk-UA"/>
        </w:rPr>
        <w:t xml:space="preserve"> з дітьми, дата народження дитини вказується обов’язково):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755"/>
        <w:gridCol w:w="1260"/>
        <w:gridCol w:w="1440"/>
        <w:gridCol w:w="1310"/>
      </w:tblGrid>
      <w:tr w:rsidR="001A3016" w:rsidRPr="00F4473C" w:rsidTr="00FC03FE">
        <w:trPr>
          <w:trHeight w:val="352"/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lang w:val="uk-UA"/>
              </w:rPr>
              <w:t xml:space="preserve">1.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uk-UA"/>
              </w:rPr>
              <w:t>PETR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U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uk-UA"/>
              </w:rPr>
              <w:t>NKO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VOLODYMYR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-108" w:right="-168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27.07.19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uk-UA"/>
              </w:rPr>
              <w:t>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-108" w:right="-168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Україна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-108" w:right="-168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ET 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1234567</w:t>
            </w:r>
          </w:p>
        </w:tc>
      </w:tr>
      <w:tr w:rsidR="001A3016" w:rsidRPr="00F4473C" w:rsidTr="00FC03FE">
        <w:trPr>
          <w:trHeight w:val="5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Прізвище, ім’я замовника туристичних послуг</w:t>
            </w:r>
            <w:r w:rsidRPr="00F4473C">
              <w:rPr>
                <w:rFonts w:ascii="Arial" w:hAnsi="Arial" w:cs="Arial"/>
                <w:sz w:val="12"/>
                <w:szCs w:val="12"/>
              </w:rPr>
              <w:t xml:space="preserve">, як </w:t>
            </w: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записано у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закордоному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паспорті чи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інш.проїзному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документі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паспорт: серія номер</w:t>
            </w:r>
          </w:p>
        </w:tc>
      </w:tr>
      <w:tr w:rsidR="001A3016" w:rsidRPr="00F4473C" w:rsidTr="00FC03FE">
        <w:trPr>
          <w:trHeight w:val="352"/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uk-UA"/>
              </w:rPr>
              <w:t>PETR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U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uk-UA"/>
              </w:rPr>
              <w:t>NKO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OKSANA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-108" w:right="-168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14.03.19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uk-UA"/>
              </w:rPr>
              <w:t>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Україна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EK </w:t>
            </w:r>
            <w:r w:rsidRPr="00F4473C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1234567</w:t>
            </w:r>
          </w:p>
        </w:tc>
      </w:tr>
      <w:tr w:rsidR="001A3016" w:rsidRPr="00F4473C" w:rsidTr="00FC03FE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Прізвище, ім’я замовника туристичних послуг</w:t>
            </w:r>
            <w:r w:rsidRPr="00F4473C">
              <w:rPr>
                <w:rFonts w:ascii="Arial" w:hAnsi="Arial" w:cs="Arial"/>
                <w:sz w:val="12"/>
                <w:szCs w:val="12"/>
              </w:rPr>
              <w:t xml:space="preserve">, як </w:t>
            </w: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записано у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закордоному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паспорті чи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інш.проїзному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документі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паспорт: серія номер</w:t>
            </w:r>
          </w:p>
        </w:tc>
      </w:tr>
      <w:tr w:rsidR="001A3016" w:rsidRPr="00F4473C" w:rsidTr="00FC03FE">
        <w:trPr>
          <w:trHeight w:val="352"/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lang w:val="uk-UA"/>
              </w:rPr>
              <w:t xml:space="preserve">3.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</w:tr>
      <w:tr w:rsidR="001A3016" w:rsidRPr="00F4473C" w:rsidTr="00FC03FE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Прізвище, ім’я замовника туристичних послуг</w:t>
            </w:r>
            <w:r w:rsidRPr="00F4473C">
              <w:rPr>
                <w:rFonts w:ascii="Arial" w:hAnsi="Arial" w:cs="Arial"/>
                <w:sz w:val="12"/>
                <w:szCs w:val="12"/>
              </w:rPr>
              <w:t xml:space="preserve">, як </w:t>
            </w: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записано у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закордоному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паспорті чи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інш.проїзному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документі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паспорт: серія номер</w:t>
            </w:r>
          </w:p>
        </w:tc>
      </w:tr>
      <w:tr w:rsidR="001A3016" w:rsidRPr="00F4473C" w:rsidTr="00FC03FE">
        <w:trPr>
          <w:trHeight w:val="352"/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0"/>
                <w:szCs w:val="10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0"/>
                <w:szCs w:val="10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0"/>
                <w:szCs w:val="10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</w:tr>
      <w:tr w:rsidR="001A3016" w:rsidRPr="00F4473C" w:rsidTr="00FC03FE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Прізвище, ім’я замовника туристичних послуг</w:t>
            </w:r>
            <w:r w:rsidRPr="00F4473C">
              <w:rPr>
                <w:rFonts w:ascii="Arial" w:hAnsi="Arial" w:cs="Arial"/>
                <w:sz w:val="12"/>
                <w:szCs w:val="12"/>
              </w:rPr>
              <w:t xml:space="preserve">, як </w:t>
            </w: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записано у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закордоному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паспорті чи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інш.проїзному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документі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паспорт: серія номер</w:t>
            </w:r>
          </w:p>
        </w:tc>
      </w:tr>
      <w:tr w:rsidR="001A3016" w:rsidRPr="00F4473C" w:rsidTr="00FC03FE">
        <w:trPr>
          <w:trHeight w:val="352"/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lang w:val="uk-UA"/>
              </w:rPr>
              <w:t xml:space="preserve">5.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0"/>
                <w:szCs w:val="10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0"/>
                <w:szCs w:val="10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0"/>
                <w:szCs w:val="10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0"/>
                <w:szCs w:val="10"/>
                <w:highlight w:val="yellow"/>
                <w:lang w:val="uk-UA"/>
              </w:rPr>
              <w:t>-----------------</w:t>
            </w:r>
          </w:p>
        </w:tc>
      </w:tr>
      <w:tr w:rsidR="001A3016" w:rsidRPr="00F4473C" w:rsidTr="00FC03FE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Прізвище, ім’я замовника туристичних послуг</w:t>
            </w:r>
            <w:r w:rsidRPr="00F4473C">
              <w:rPr>
                <w:rFonts w:ascii="Arial" w:hAnsi="Arial" w:cs="Arial"/>
                <w:sz w:val="12"/>
                <w:szCs w:val="12"/>
              </w:rPr>
              <w:t xml:space="preserve">, як </w:t>
            </w: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записано у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закордоному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паспорті чи </w:t>
            </w:r>
            <w:proofErr w:type="spellStart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інш.проїзному</w:t>
            </w:r>
            <w:proofErr w:type="spellEnd"/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 документі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громадянство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паспорт: серія номер</w:t>
            </w:r>
          </w:p>
        </w:tc>
      </w:tr>
    </w:tbl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72E69">
        <w:rPr>
          <w:rFonts w:ascii="Arial" w:hAnsi="Arial" w:cs="Arial"/>
          <w:b/>
          <w:sz w:val="16"/>
          <w:szCs w:val="16"/>
          <w:lang w:val="uk-UA"/>
        </w:rPr>
        <w:t>2.2. Країна та місце призначення: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1"/>
      </w:tblGrid>
      <w:tr w:rsidR="001A3016" w:rsidRPr="00F4473C" w:rsidTr="00FC03FE">
        <w:trPr>
          <w:trHeight w:val="302"/>
          <w:jc w:val="center"/>
        </w:trPr>
        <w:tc>
          <w:tcPr>
            <w:tcW w:w="10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Туреччина, </w:t>
            </w: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Анталія</w:t>
            </w:r>
            <w:proofErr w:type="spellEnd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, </w:t>
            </w: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Окурджалар</w:t>
            </w:r>
            <w:proofErr w:type="spellEnd"/>
          </w:p>
        </w:tc>
      </w:tr>
    </w:tbl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72E69">
        <w:rPr>
          <w:rFonts w:ascii="Arial" w:hAnsi="Arial" w:cs="Arial"/>
          <w:b/>
          <w:sz w:val="16"/>
          <w:szCs w:val="16"/>
          <w:lang w:val="uk-UA"/>
        </w:rPr>
        <w:t>2.3. Термін подорожі:</w:t>
      </w:r>
    </w:p>
    <w:tbl>
      <w:tblPr>
        <w:tblW w:w="100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1"/>
      </w:tblGrid>
      <w:tr w:rsidR="001A3016" w:rsidRPr="00F4473C" w:rsidTr="00FC03FE">
        <w:trPr>
          <w:trHeight w:val="302"/>
          <w:jc w:val="center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8"/>
                <w:szCs w:val="8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з 06.06.201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8"/>
                <w:szCs w:val="8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по 15.06.201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8</w:t>
            </w:r>
          </w:p>
        </w:tc>
      </w:tr>
    </w:tbl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72E69">
        <w:rPr>
          <w:rFonts w:ascii="Arial" w:hAnsi="Arial" w:cs="Arial"/>
          <w:b/>
          <w:sz w:val="16"/>
          <w:szCs w:val="16"/>
          <w:lang w:val="uk-UA"/>
        </w:rPr>
        <w:t>2.4. Транспортне обслуговування*: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1"/>
      </w:tblGrid>
      <w:tr w:rsidR="001A3016" w:rsidRPr="00F4473C" w:rsidTr="00FC03FE">
        <w:trPr>
          <w:trHeight w:val="302"/>
          <w:jc w:val="center"/>
        </w:trPr>
        <w:tc>
          <w:tcPr>
            <w:tcW w:w="10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8"/>
                <w:szCs w:val="8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Літак, </w:t>
            </w: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Київ-Анталія-Київ</w:t>
            </w:r>
            <w:proofErr w:type="spellEnd"/>
          </w:p>
        </w:tc>
      </w:tr>
      <w:tr w:rsidR="001A3016" w:rsidRPr="00F4473C" w:rsidTr="00FC03FE">
        <w:trPr>
          <w:trHeight w:val="50"/>
          <w:jc w:val="center"/>
        </w:trPr>
        <w:tc>
          <w:tcPr>
            <w:tcW w:w="10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both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Вид транспортного засобу (літак, потяг, автобус, автомобіль); маршрут. </w:t>
            </w:r>
            <w:r w:rsidRPr="00F4473C">
              <w:rPr>
                <w:rFonts w:ascii="Arial" w:hAnsi="Arial" w:cs="Arial"/>
                <w:snapToGrid/>
                <w:sz w:val="12"/>
                <w:szCs w:val="12"/>
                <w:lang w:val="uk-UA"/>
              </w:rPr>
              <w:t>*Графік руху за маршрутом; аеропорт, дата та час вильоту, тип літака або інші характеристики можуть буди змінені Туроператором.</w:t>
            </w:r>
          </w:p>
        </w:tc>
      </w:tr>
    </w:tbl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72E69">
        <w:rPr>
          <w:rFonts w:ascii="Arial" w:hAnsi="Arial" w:cs="Arial"/>
          <w:b/>
          <w:sz w:val="16"/>
          <w:szCs w:val="16"/>
          <w:lang w:val="uk-UA"/>
        </w:rPr>
        <w:t>2.5. Розміщення в готелі (в т.ч. транзитне):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1"/>
      </w:tblGrid>
      <w:tr w:rsidR="001A3016" w:rsidRPr="00230C10" w:rsidTr="00FC03FE">
        <w:trPr>
          <w:trHeight w:val="302"/>
          <w:jc w:val="center"/>
        </w:trPr>
        <w:tc>
          <w:tcPr>
            <w:tcW w:w="10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Justiniano</w:t>
            </w:r>
            <w:proofErr w:type="spellEnd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 </w:t>
            </w: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Park</w:t>
            </w:r>
            <w:proofErr w:type="spellEnd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 </w:t>
            </w: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Conti</w:t>
            </w:r>
            <w:proofErr w:type="spellEnd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 5*, Standard </w:t>
            </w: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Room</w:t>
            </w:r>
            <w:proofErr w:type="spellEnd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/DBL</w:t>
            </w:r>
          </w:p>
        </w:tc>
      </w:tr>
      <w:tr w:rsidR="001A3016" w:rsidRPr="00F4473C" w:rsidTr="00FC03FE">
        <w:trPr>
          <w:trHeight w:val="50"/>
          <w:jc w:val="center"/>
        </w:trPr>
        <w:tc>
          <w:tcPr>
            <w:tcW w:w="10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both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вказується: назва готелю; категорія; тип номеру; розміщення. В разі обрання подорожі за системою «Рулетка», вказується назва «</w:t>
            </w:r>
            <w:r w:rsidRPr="00F4473C">
              <w:rPr>
                <w:rFonts w:ascii="Arial" w:hAnsi="Arial" w:cs="Arial"/>
                <w:sz w:val="12"/>
                <w:szCs w:val="12"/>
                <w:lang w:val="en-US"/>
              </w:rPr>
              <w:t>Roulette</w:t>
            </w: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» та категорія без назви готелю</w:t>
            </w:r>
          </w:p>
        </w:tc>
      </w:tr>
    </w:tbl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72E69">
        <w:rPr>
          <w:rFonts w:ascii="Arial" w:hAnsi="Arial" w:cs="Arial"/>
          <w:b/>
          <w:sz w:val="16"/>
          <w:szCs w:val="16"/>
          <w:lang w:val="uk-UA"/>
        </w:rPr>
        <w:t xml:space="preserve">2.6. Термін проживання у готелі: </w:t>
      </w:r>
    </w:p>
    <w:tbl>
      <w:tblPr>
        <w:tblW w:w="100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1"/>
      </w:tblGrid>
      <w:tr w:rsidR="001A3016" w:rsidRPr="00F4473C" w:rsidTr="00FC03FE">
        <w:trPr>
          <w:trHeight w:val="302"/>
          <w:jc w:val="center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F4473C">
              <w:rPr>
                <w:rFonts w:ascii="Arial" w:hAnsi="Arial" w:cs="Arial"/>
                <w:sz w:val="18"/>
                <w:szCs w:val="18"/>
                <w:lang w:val="uk-UA"/>
              </w:rPr>
              <w:t>з**: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 06.06.201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F4473C">
              <w:rPr>
                <w:rFonts w:ascii="Arial" w:hAnsi="Arial" w:cs="Arial"/>
                <w:sz w:val="18"/>
                <w:szCs w:val="18"/>
                <w:lang w:val="uk-UA"/>
              </w:rPr>
              <w:t xml:space="preserve">по**: 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15.06.201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8</w:t>
            </w:r>
          </w:p>
        </w:tc>
      </w:tr>
      <w:tr w:rsidR="001A3016" w:rsidRPr="00F4473C" w:rsidTr="00FC03FE">
        <w:trPr>
          <w:trHeight w:val="129"/>
          <w:jc w:val="center"/>
        </w:trPr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** Поселення та виселення з готелю (звільнення номеру) здійснюється в залежності від часу вильоту літака та з урахуванням розрахункової години, що встановлена у готелі.</w:t>
            </w:r>
          </w:p>
        </w:tc>
      </w:tr>
    </w:tbl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72E69">
        <w:rPr>
          <w:rFonts w:ascii="Arial" w:hAnsi="Arial" w:cs="Arial"/>
          <w:b/>
          <w:sz w:val="16"/>
          <w:szCs w:val="16"/>
          <w:lang w:val="uk-UA"/>
        </w:rPr>
        <w:t>2.7. Трансфер: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1"/>
      </w:tblGrid>
      <w:tr w:rsidR="001A3016" w:rsidRPr="00F4473C" w:rsidTr="00FC03FE">
        <w:trPr>
          <w:trHeight w:val="302"/>
          <w:jc w:val="center"/>
        </w:trPr>
        <w:tc>
          <w:tcPr>
            <w:tcW w:w="10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груповий</w:t>
            </w:r>
          </w:p>
        </w:tc>
      </w:tr>
      <w:tr w:rsidR="001A3016" w:rsidRPr="00F4473C" w:rsidTr="00FC03FE">
        <w:trPr>
          <w:trHeight w:val="50"/>
          <w:jc w:val="center"/>
        </w:trPr>
        <w:tc>
          <w:tcPr>
            <w:tcW w:w="10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both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VIP, індивідуальний, груповий, без трансферу, між готелями</w:t>
            </w:r>
          </w:p>
        </w:tc>
      </w:tr>
    </w:tbl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72E69">
        <w:rPr>
          <w:rFonts w:ascii="Arial" w:hAnsi="Arial" w:cs="Arial"/>
          <w:b/>
          <w:sz w:val="16"/>
          <w:szCs w:val="16"/>
          <w:lang w:val="uk-UA"/>
        </w:rPr>
        <w:t>2.8. Харчування: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1"/>
      </w:tblGrid>
      <w:tr w:rsidR="001A3016" w:rsidRPr="00F4473C" w:rsidTr="00FC03FE">
        <w:trPr>
          <w:trHeight w:val="302"/>
          <w:jc w:val="center"/>
        </w:trPr>
        <w:tc>
          <w:tcPr>
            <w:tcW w:w="10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AI</w:t>
            </w:r>
          </w:p>
        </w:tc>
      </w:tr>
      <w:tr w:rsidR="001A3016" w:rsidRPr="00230C10" w:rsidTr="00FC03FE">
        <w:trPr>
          <w:trHeight w:val="50"/>
          <w:jc w:val="center"/>
        </w:trPr>
        <w:tc>
          <w:tcPr>
            <w:tcW w:w="10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both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 xml:space="preserve">NO, BB, HB, </w:t>
            </w:r>
            <w:r w:rsidRPr="00F4473C">
              <w:rPr>
                <w:rFonts w:ascii="Arial" w:hAnsi="Arial" w:cs="Arial"/>
                <w:sz w:val="12"/>
                <w:szCs w:val="12"/>
                <w:lang w:val="en-US"/>
              </w:rPr>
              <w:t xml:space="preserve">FB, </w:t>
            </w: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AI, UAI, інше</w:t>
            </w:r>
          </w:p>
        </w:tc>
      </w:tr>
    </w:tbl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2"/>
          <w:szCs w:val="12"/>
          <w:lang w:val="uk-UA"/>
        </w:rPr>
      </w:pPr>
      <w:r w:rsidRPr="00F72E69">
        <w:rPr>
          <w:rFonts w:ascii="Arial" w:hAnsi="Arial" w:cs="Arial"/>
          <w:b/>
          <w:sz w:val="16"/>
          <w:szCs w:val="16"/>
          <w:lang w:val="uk-UA"/>
        </w:rPr>
        <w:t>2.9. Страхування:</w:t>
      </w:r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bookmarkStart w:id="0" w:name="Флажок3"/>
      <w:r w:rsidRPr="00F72E69">
        <w:rPr>
          <w:rFonts w:ascii="Arial" w:hAnsi="Arial" w:cs="Arial"/>
          <w:sz w:val="18"/>
          <w:szCs w:val="18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F72E69">
        <w:rPr>
          <w:rFonts w:ascii="Arial" w:hAnsi="Arial" w:cs="Arial"/>
          <w:sz w:val="18"/>
          <w:szCs w:val="18"/>
          <w:lang w:val="uk-UA"/>
        </w:rPr>
        <w:instrText xml:space="preserve"> FORMCHECKBOX </w:instrText>
      </w:r>
      <w:r w:rsidR="00230C10">
        <w:rPr>
          <w:rFonts w:ascii="Arial" w:hAnsi="Arial" w:cs="Arial"/>
          <w:sz w:val="18"/>
          <w:szCs w:val="18"/>
          <w:lang w:val="uk-UA"/>
        </w:rPr>
      </w:r>
      <w:r w:rsidR="00230C10">
        <w:rPr>
          <w:rFonts w:ascii="Arial" w:hAnsi="Arial" w:cs="Arial"/>
          <w:sz w:val="18"/>
          <w:szCs w:val="18"/>
          <w:lang w:val="uk-UA"/>
        </w:rPr>
        <w:fldChar w:fldCharType="separate"/>
      </w:r>
      <w:r w:rsidRPr="00F72E69">
        <w:rPr>
          <w:rFonts w:ascii="Arial" w:hAnsi="Arial" w:cs="Arial"/>
          <w:sz w:val="18"/>
          <w:szCs w:val="18"/>
          <w:lang w:val="uk-UA"/>
        </w:rPr>
        <w:fldChar w:fldCharType="end"/>
      </w:r>
      <w:bookmarkEnd w:id="0"/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2"/>
          <w:szCs w:val="12"/>
          <w:lang w:val="uk-UA"/>
        </w:rPr>
        <w:t>З послугою страхування (заповнити форму)</w:t>
      </w:r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8"/>
          <w:szCs w:val="18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F72E69">
        <w:rPr>
          <w:rFonts w:ascii="Arial" w:hAnsi="Arial" w:cs="Arial"/>
          <w:sz w:val="18"/>
          <w:szCs w:val="18"/>
          <w:lang w:val="uk-UA"/>
        </w:rPr>
        <w:instrText xml:space="preserve"> FORMCHECKBOX </w:instrText>
      </w:r>
      <w:r w:rsidR="00230C10">
        <w:rPr>
          <w:rFonts w:ascii="Arial" w:hAnsi="Arial" w:cs="Arial"/>
          <w:sz w:val="18"/>
          <w:szCs w:val="18"/>
          <w:lang w:val="uk-UA"/>
        </w:rPr>
      </w:r>
      <w:r w:rsidR="00230C10">
        <w:rPr>
          <w:rFonts w:ascii="Arial" w:hAnsi="Arial" w:cs="Arial"/>
          <w:sz w:val="18"/>
          <w:szCs w:val="18"/>
          <w:lang w:val="uk-UA"/>
        </w:rPr>
        <w:fldChar w:fldCharType="separate"/>
      </w:r>
      <w:r w:rsidRPr="00F72E69">
        <w:rPr>
          <w:rFonts w:ascii="Arial" w:hAnsi="Arial" w:cs="Arial"/>
          <w:sz w:val="18"/>
          <w:szCs w:val="18"/>
          <w:lang w:val="uk-UA"/>
        </w:rPr>
        <w:fldChar w:fldCharType="end"/>
      </w:r>
      <w:bookmarkEnd w:id="1"/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2"/>
          <w:szCs w:val="12"/>
          <w:lang w:val="uk-UA"/>
        </w:rPr>
        <w:t>Без страхування (в разі наявності свого страхового полісу. Вказати в п..2.10)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1620"/>
        <w:gridCol w:w="1353"/>
        <w:gridCol w:w="1353"/>
        <w:gridCol w:w="1353"/>
      </w:tblGrid>
      <w:tr w:rsidR="001A3016" w:rsidRPr="00F4473C" w:rsidTr="00FC03FE">
        <w:trPr>
          <w:trHeight w:val="302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ПАТ «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Європейське Туристичне Страхування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Туреччина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15,000 </w:t>
            </w: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дол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200 </w:t>
            </w: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дол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30 дол.</w:t>
            </w:r>
          </w:p>
        </w:tc>
      </w:tr>
      <w:tr w:rsidR="001A3016" w:rsidRPr="00F4473C" w:rsidTr="00FC03FE">
        <w:trPr>
          <w:trHeight w:val="159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Назва страхової компанії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зона дії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покриття по</w:t>
            </w:r>
          </w:p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медичних витратах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покриття по</w:t>
            </w:r>
          </w:p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нещасному випадку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016" w:rsidRPr="00F4473C" w:rsidRDefault="001A3016" w:rsidP="00FC03F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4473C">
              <w:rPr>
                <w:rFonts w:ascii="Arial" w:hAnsi="Arial" w:cs="Arial"/>
                <w:sz w:val="12"/>
                <w:szCs w:val="12"/>
                <w:lang w:val="uk-UA"/>
              </w:rPr>
              <w:t>франшиза</w:t>
            </w:r>
          </w:p>
        </w:tc>
      </w:tr>
    </w:tbl>
    <w:p w:rsidR="001A3016" w:rsidRPr="00F72E69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center"/>
        <w:rPr>
          <w:rFonts w:ascii="Arial" w:hAnsi="Arial" w:cs="Arial"/>
          <w:sz w:val="18"/>
          <w:szCs w:val="18"/>
          <w:lang w:val="uk-UA"/>
        </w:rPr>
      </w:pPr>
      <w:r w:rsidRPr="00F72E69">
        <w:rPr>
          <w:rFonts w:ascii="Arial" w:hAnsi="Arial" w:cs="Arial"/>
          <w:sz w:val="18"/>
          <w:szCs w:val="18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Флажок4"/>
      <w:r w:rsidRPr="00F72E69">
        <w:rPr>
          <w:rFonts w:ascii="Arial" w:hAnsi="Arial" w:cs="Arial"/>
          <w:sz w:val="18"/>
          <w:szCs w:val="18"/>
          <w:lang w:val="uk-UA"/>
        </w:rPr>
        <w:instrText xml:space="preserve"> FORMCHECKBOX </w:instrText>
      </w:r>
      <w:r w:rsidR="00230C10">
        <w:rPr>
          <w:rFonts w:ascii="Arial" w:hAnsi="Arial" w:cs="Arial"/>
          <w:sz w:val="18"/>
          <w:szCs w:val="18"/>
          <w:lang w:val="uk-UA"/>
        </w:rPr>
      </w:r>
      <w:r w:rsidR="00230C10">
        <w:rPr>
          <w:rFonts w:ascii="Arial" w:hAnsi="Arial" w:cs="Arial"/>
          <w:sz w:val="18"/>
          <w:szCs w:val="18"/>
          <w:lang w:val="uk-UA"/>
        </w:rPr>
        <w:fldChar w:fldCharType="separate"/>
      </w:r>
      <w:r w:rsidRPr="00F72E69">
        <w:rPr>
          <w:rFonts w:ascii="Arial" w:hAnsi="Arial" w:cs="Arial"/>
          <w:sz w:val="18"/>
          <w:szCs w:val="18"/>
          <w:lang w:val="uk-UA"/>
        </w:rPr>
        <w:fldChar w:fldCharType="end"/>
      </w:r>
      <w:bookmarkEnd w:id="2"/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2"/>
          <w:szCs w:val="12"/>
          <w:lang w:val="uk-UA"/>
        </w:rPr>
        <w:t>Активний відпочинок</w:t>
      </w:r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8"/>
          <w:szCs w:val="18"/>
          <w:lang w:val="uk-UA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Флажок5"/>
      <w:r w:rsidRPr="00F72E69">
        <w:rPr>
          <w:rFonts w:ascii="Arial" w:hAnsi="Arial" w:cs="Arial"/>
          <w:sz w:val="18"/>
          <w:szCs w:val="18"/>
          <w:lang w:val="uk-UA"/>
        </w:rPr>
        <w:instrText xml:space="preserve"> FORMCHECKBOX </w:instrText>
      </w:r>
      <w:r w:rsidR="00230C10">
        <w:rPr>
          <w:rFonts w:ascii="Arial" w:hAnsi="Arial" w:cs="Arial"/>
          <w:sz w:val="18"/>
          <w:szCs w:val="18"/>
          <w:lang w:val="uk-UA"/>
        </w:rPr>
      </w:r>
      <w:r w:rsidR="00230C10">
        <w:rPr>
          <w:rFonts w:ascii="Arial" w:hAnsi="Arial" w:cs="Arial"/>
          <w:sz w:val="18"/>
          <w:szCs w:val="18"/>
          <w:lang w:val="uk-UA"/>
        </w:rPr>
        <w:fldChar w:fldCharType="separate"/>
      </w:r>
      <w:r w:rsidRPr="00F72E69">
        <w:rPr>
          <w:rFonts w:ascii="Arial" w:hAnsi="Arial" w:cs="Arial"/>
          <w:sz w:val="18"/>
          <w:szCs w:val="18"/>
          <w:lang w:val="uk-UA"/>
        </w:rPr>
        <w:fldChar w:fldCharType="end"/>
      </w:r>
      <w:bookmarkEnd w:id="3"/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2"/>
          <w:szCs w:val="12"/>
          <w:lang w:val="uk-UA"/>
        </w:rPr>
        <w:t>Візовий ризик</w:t>
      </w:r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8"/>
          <w:szCs w:val="18"/>
          <w:lang w:val="uk-U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F72E69">
        <w:rPr>
          <w:rFonts w:ascii="Arial" w:hAnsi="Arial" w:cs="Arial"/>
          <w:sz w:val="18"/>
          <w:szCs w:val="18"/>
          <w:lang w:val="uk-UA"/>
        </w:rPr>
        <w:instrText xml:space="preserve"> FORMCHECKBOX </w:instrText>
      </w:r>
      <w:r w:rsidR="00230C10">
        <w:rPr>
          <w:rFonts w:ascii="Arial" w:hAnsi="Arial" w:cs="Arial"/>
          <w:sz w:val="18"/>
          <w:szCs w:val="18"/>
          <w:lang w:val="uk-UA"/>
        </w:rPr>
      </w:r>
      <w:r w:rsidR="00230C10">
        <w:rPr>
          <w:rFonts w:ascii="Arial" w:hAnsi="Arial" w:cs="Arial"/>
          <w:sz w:val="18"/>
          <w:szCs w:val="18"/>
          <w:lang w:val="uk-UA"/>
        </w:rPr>
        <w:fldChar w:fldCharType="separate"/>
      </w:r>
      <w:r w:rsidRPr="00F72E69">
        <w:rPr>
          <w:rFonts w:ascii="Arial" w:hAnsi="Arial" w:cs="Arial"/>
          <w:sz w:val="18"/>
          <w:szCs w:val="18"/>
          <w:lang w:val="uk-UA"/>
        </w:rPr>
        <w:fldChar w:fldCharType="end"/>
      </w:r>
      <w:bookmarkEnd w:id="4"/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2"/>
          <w:szCs w:val="12"/>
          <w:lang w:val="uk-UA"/>
        </w:rPr>
        <w:t>Страхування фінансових ризиків</w:t>
      </w:r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8"/>
          <w:szCs w:val="18"/>
          <w:lang w:val="uk-UA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7"/>
      <w:r w:rsidRPr="00F72E69">
        <w:rPr>
          <w:rFonts w:ascii="Arial" w:hAnsi="Arial" w:cs="Arial"/>
          <w:sz w:val="18"/>
          <w:szCs w:val="18"/>
          <w:lang w:val="uk-UA"/>
        </w:rPr>
        <w:instrText xml:space="preserve"> FORMCHECKBOX </w:instrText>
      </w:r>
      <w:r w:rsidR="00230C10">
        <w:rPr>
          <w:rFonts w:ascii="Arial" w:hAnsi="Arial" w:cs="Arial"/>
          <w:sz w:val="18"/>
          <w:szCs w:val="18"/>
          <w:lang w:val="uk-UA"/>
        </w:rPr>
      </w:r>
      <w:r w:rsidR="00230C10">
        <w:rPr>
          <w:rFonts w:ascii="Arial" w:hAnsi="Arial" w:cs="Arial"/>
          <w:sz w:val="18"/>
          <w:szCs w:val="18"/>
          <w:lang w:val="uk-UA"/>
        </w:rPr>
        <w:fldChar w:fldCharType="separate"/>
      </w:r>
      <w:r w:rsidRPr="00F72E69">
        <w:rPr>
          <w:rFonts w:ascii="Arial" w:hAnsi="Arial" w:cs="Arial"/>
          <w:sz w:val="18"/>
          <w:szCs w:val="18"/>
          <w:lang w:val="uk-UA"/>
        </w:rPr>
        <w:fldChar w:fldCharType="end"/>
      </w:r>
      <w:bookmarkEnd w:id="5"/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2"/>
          <w:szCs w:val="12"/>
          <w:lang w:val="uk-UA"/>
        </w:rPr>
        <w:t xml:space="preserve">Громадянська відповідальність </w:t>
      </w:r>
      <w:r w:rsidRPr="00F72E69">
        <w:rPr>
          <w:rFonts w:ascii="Arial" w:hAnsi="Arial" w:cs="Arial"/>
          <w:sz w:val="18"/>
          <w:szCs w:val="18"/>
          <w:lang w:val="uk-UA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2E69">
        <w:rPr>
          <w:rFonts w:ascii="Arial" w:hAnsi="Arial" w:cs="Arial"/>
          <w:sz w:val="18"/>
          <w:szCs w:val="18"/>
          <w:lang w:val="uk-UA"/>
        </w:rPr>
        <w:instrText xml:space="preserve"> FORMCHECKBOX </w:instrText>
      </w:r>
      <w:r w:rsidR="00230C10">
        <w:rPr>
          <w:rFonts w:ascii="Arial" w:hAnsi="Arial" w:cs="Arial"/>
          <w:sz w:val="18"/>
          <w:szCs w:val="18"/>
          <w:lang w:val="uk-UA"/>
        </w:rPr>
      </w:r>
      <w:r w:rsidR="00230C10">
        <w:rPr>
          <w:rFonts w:ascii="Arial" w:hAnsi="Arial" w:cs="Arial"/>
          <w:sz w:val="18"/>
          <w:szCs w:val="18"/>
          <w:lang w:val="uk-UA"/>
        </w:rPr>
        <w:fldChar w:fldCharType="separate"/>
      </w:r>
      <w:r w:rsidRPr="00F72E69">
        <w:rPr>
          <w:rFonts w:ascii="Arial" w:hAnsi="Arial" w:cs="Arial"/>
          <w:sz w:val="18"/>
          <w:szCs w:val="18"/>
          <w:lang w:val="uk-UA"/>
        </w:rPr>
        <w:fldChar w:fldCharType="end"/>
      </w:r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2"/>
          <w:szCs w:val="12"/>
          <w:lang w:val="uk-UA"/>
        </w:rPr>
        <w:t>Інше (вказати)</w:t>
      </w:r>
      <w:r w:rsidRPr="00F72E69">
        <w:rPr>
          <w:rFonts w:ascii="Arial" w:hAnsi="Arial" w:cs="Arial"/>
          <w:sz w:val="18"/>
          <w:szCs w:val="18"/>
          <w:lang w:val="uk-UA"/>
        </w:rPr>
        <w:t xml:space="preserve"> </w:t>
      </w:r>
      <w:r w:rsidRPr="00F72E69">
        <w:rPr>
          <w:rFonts w:ascii="Arial" w:hAnsi="Arial" w:cs="Arial"/>
          <w:sz w:val="18"/>
          <w:szCs w:val="18"/>
          <w:lang w:val="uk-UA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F72E69">
        <w:rPr>
          <w:rFonts w:ascii="Arial" w:hAnsi="Arial" w:cs="Arial"/>
          <w:sz w:val="18"/>
          <w:szCs w:val="18"/>
          <w:lang w:val="uk-UA"/>
        </w:rPr>
        <w:instrText xml:space="preserve"> FORMTEXT </w:instrText>
      </w:r>
      <w:r w:rsidRPr="00F72E69">
        <w:rPr>
          <w:rFonts w:ascii="Arial" w:hAnsi="Arial" w:cs="Arial"/>
          <w:sz w:val="18"/>
          <w:szCs w:val="18"/>
          <w:lang w:val="uk-UA"/>
        </w:rPr>
      </w:r>
      <w:r w:rsidRPr="00F72E69">
        <w:rPr>
          <w:rFonts w:ascii="Arial" w:hAnsi="Arial" w:cs="Arial"/>
          <w:sz w:val="18"/>
          <w:szCs w:val="18"/>
          <w:lang w:val="uk-UA"/>
        </w:rPr>
        <w:fldChar w:fldCharType="separate"/>
      </w:r>
      <w:r w:rsidRPr="00F72E69">
        <w:rPr>
          <w:rFonts w:ascii="Arial" w:hAnsi="Arial" w:cs="Arial"/>
          <w:noProof/>
          <w:sz w:val="18"/>
          <w:szCs w:val="18"/>
          <w:lang w:val="uk-UA"/>
        </w:rPr>
        <w:t> </w:t>
      </w:r>
      <w:r w:rsidRPr="00F72E69">
        <w:rPr>
          <w:rFonts w:ascii="Arial" w:hAnsi="Arial" w:cs="Arial"/>
          <w:noProof/>
          <w:sz w:val="18"/>
          <w:szCs w:val="18"/>
          <w:lang w:val="uk-UA"/>
        </w:rPr>
        <w:t> </w:t>
      </w:r>
      <w:r w:rsidRPr="00F72E69">
        <w:rPr>
          <w:rFonts w:ascii="Arial" w:hAnsi="Arial" w:cs="Arial"/>
          <w:noProof/>
          <w:sz w:val="18"/>
          <w:szCs w:val="18"/>
          <w:lang w:val="uk-UA"/>
        </w:rPr>
        <w:t> </w:t>
      </w:r>
      <w:r w:rsidRPr="00F72E69">
        <w:rPr>
          <w:rFonts w:ascii="Arial" w:hAnsi="Arial" w:cs="Arial"/>
          <w:noProof/>
          <w:sz w:val="18"/>
          <w:szCs w:val="18"/>
          <w:lang w:val="uk-UA"/>
        </w:rPr>
        <w:t> </w:t>
      </w:r>
      <w:r w:rsidRPr="00F72E69">
        <w:rPr>
          <w:rFonts w:ascii="Arial" w:hAnsi="Arial" w:cs="Arial"/>
          <w:noProof/>
          <w:sz w:val="18"/>
          <w:szCs w:val="18"/>
          <w:lang w:val="uk-UA"/>
        </w:rPr>
        <w:t> </w:t>
      </w:r>
      <w:r w:rsidRPr="00F72E69">
        <w:rPr>
          <w:rFonts w:ascii="Arial" w:hAnsi="Arial" w:cs="Arial"/>
          <w:sz w:val="18"/>
          <w:szCs w:val="18"/>
          <w:lang w:val="uk-UA"/>
        </w:rPr>
        <w:fldChar w:fldCharType="end"/>
      </w:r>
    </w:p>
    <w:p w:rsidR="001A3016" w:rsidRDefault="001A3016" w:rsidP="001A3016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F336B4" w:rsidRDefault="00F336B4" w:rsidP="00F336B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9B52A3" w:rsidRPr="00F72E69" w:rsidRDefault="009B52A3" w:rsidP="00F336B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sz w:val="10"/>
          <w:szCs w:val="10"/>
          <w:lang w:val="uk-UA"/>
        </w:rPr>
      </w:pPr>
    </w:p>
    <w:p w:rsidR="00F336B4" w:rsidRPr="00F72E69" w:rsidRDefault="00F336B4" w:rsidP="00F336B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F72E69">
        <w:rPr>
          <w:rFonts w:ascii="Arial" w:hAnsi="Arial" w:cs="Arial"/>
          <w:b/>
          <w:sz w:val="16"/>
          <w:szCs w:val="16"/>
          <w:lang w:val="uk-UA"/>
        </w:rPr>
        <w:t>2.10. Додаткові послуги або інші умови подорожі: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1"/>
      </w:tblGrid>
      <w:tr w:rsidR="00F336B4" w:rsidRPr="00F4473C" w:rsidTr="00F4473C">
        <w:trPr>
          <w:trHeight w:val="302"/>
          <w:jc w:val="center"/>
        </w:trPr>
        <w:tc>
          <w:tcPr>
            <w:tcW w:w="10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36B4" w:rsidRPr="00F4473C" w:rsidRDefault="00F336B4" w:rsidP="00F4473C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>ні</w:t>
            </w:r>
          </w:p>
        </w:tc>
      </w:tr>
    </w:tbl>
    <w:p w:rsidR="002650C3" w:rsidRPr="00F72E69" w:rsidRDefault="002650C3" w:rsidP="00F336B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F336B4" w:rsidRPr="00F72E69" w:rsidRDefault="002650C3" w:rsidP="00F336B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/>
        <w:jc w:val="both"/>
        <w:rPr>
          <w:rFonts w:ascii="Arial" w:hAnsi="Arial" w:cs="Arial"/>
          <w:b/>
          <w:sz w:val="16"/>
          <w:szCs w:val="16"/>
        </w:rPr>
      </w:pPr>
      <w:r w:rsidRPr="00230C10">
        <w:rPr>
          <w:rFonts w:ascii="Arial" w:hAnsi="Arial" w:cs="Arial"/>
          <w:b/>
          <w:sz w:val="16"/>
          <w:szCs w:val="16"/>
        </w:rPr>
        <w:t>2</w:t>
      </w:r>
      <w:r w:rsidR="00F336B4" w:rsidRPr="00F72E69">
        <w:rPr>
          <w:rFonts w:ascii="Arial" w:hAnsi="Arial" w:cs="Arial"/>
          <w:b/>
          <w:sz w:val="16"/>
          <w:szCs w:val="16"/>
          <w:lang w:val="uk-UA"/>
        </w:rPr>
        <w:t>.1</w:t>
      </w:r>
      <w:r w:rsidRPr="00230C10">
        <w:rPr>
          <w:rFonts w:ascii="Arial" w:hAnsi="Arial" w:cs="Arial"/>
          <w:b/>
          <w:sz w:val="16"/>
          <w:szCs w:val="16"/>
        </w:rPr>
        <w:t>1</w:t>
      </w:r>
      <w:r w:rsidR="00F336B4" w:rsidRPr="00F72E69">
        <w:rPr>
          <w:rFonts w:ascii="Arial" w:hAnsi="Arial" w:cs="Arial"/>
          <w:b/>
          <w:sz w:val="16"/>
          <w:szCs w:val="16"/>
          <w:lang w:val="uk-UA"/>
        </w:rPr>
        <w:t>. Загальна вартість туристичних послуг, замовлених Туристом</w:t>
      </w:r>
      <w:r w:rsidR="00F336B4" w:rsidRPr="00F72E69">
        <w:rPr>
          <w:rFonts w:ascii="Arial" w:hAnsi="Arial" w:cs="Arial"/>
          <w:b/>
          <w:sz w:val="16"/>
          <w:szCs w:val="16"/>
        </w:rPr>
        <w:t xml:space="preserve">, </w:t>
      </w:r>
      <w:r w:rsidR="00F336B4" w:rsidRPr="00F72E69">
        <w:rPr>
          <w:rFonts w:ascii="Arial" w:hAnsi="Arial" w:cs="Arial"/>
          <w:b/>
          <w:sz w:val="16"/>
          <w:szCs w:val="16"/>
          <w:lang w:val="uk-UA"/>
        </w:rPr>
        <w:t xml:space="preserve">на дату підписання цього договору становить: </w:t>
      </w:r>
    </w:p>
    <w:tbl>
      <w:tblPr>
        <w:tblW w:w="100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8401"/>
      </w:tblGrid>
      <w:tr w:rsidR="00395848" w:rsidRPr="00F4473C" w:rsidTr="00F4473C">
        <w:trPr>
          <w:trHeight w:val="302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848" w:rsidRPr="00F4473C" w:rsidRDefault="00395848" w:rsidP="00F4473C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sz w:val="8"/>
                <w:szCs w:val="8"/>
                <w:highlight w:val="yellow"/>
              </w:rPr>
            </w:pPr>
            <w:r w:rsidRPr="00F4473C">
              <w:rPr>
                <w:rFonts w:ascii="Arial" w:hAnsi="Arial" w:cs="Arial"/>
                <w:sz w:val="18"/>
                <w:szCs w:val="18"/>
                <w:highlight w:val="yellow"/>
              </w:rPr>
              <w:t>23584.74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uk-UA"/>
              </w:rPr>
              <w:t xml:space="preserve"> </w:t>
            </w:r>
            <w:r w:rsidRPr="00F4473C">
              <w:rPr>
                <w:rFonts w:ascii="Arial" w:hAnsi="Arial" w:cs="Arial"/>
                <w:sz w:val="18"/>
                <w:szCs w:val="18"/>
                <w:highlight w:val="yellow"/>
              </w:rPr>
              <w:t>г</w:t>
            </w:r>
            <w:proofErr w:type="spellStart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рн</w:t>
            </w:r>
            <w:proofErr w:type="spellEnd"/>
            <w:r w:rsidRPr="00F4473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.</w:t>
            </w:r>
          </w:p>
        </w:tc>
        <w:tc>
          <w:tcPr>
            <w:tcW w:w="8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848" w:rsidRPr="00F4473C" w:rsidRDefault="00395848" w:rsidP="00F4473C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right="-168"/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  <w:r w:rsidRPr="00F4473C">
              <w:rPr>
                <w:rFonts w:ascii="Arial" w:hAnsi="Arial" w:cs="Arial"/>
                <w:i/>
                <w:sz w:val="18"/>
                <w:szCs w:val="18"/>
                <w:highlight w:val="yellow"/>
                <w:lang w:val="uk-UA"/>
              </w:rPr>
              <w:t xml:space="preserve">Двадцять три тисячі п’ятсот вісімдесят чотири </w:t>
            </w:r>
            <w:r w:rsidRPr="00F4473C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гривні </w:t>
            </w:r>
            <w:r w:rsidRPr="00F4473C">
              <w:rPr>
                <w:rFonts w:ascii="Arial" w:hAnsi="Arial" w:cs="Arial"/>
                <w:i/>
                <w:sz w:val="18"/>
                <w:szCs w:val="18"/>
                <w:highlight w:val="yellow"/>
                <w:lang w:val="uk-UA"/>
              </w:rPr>
              <w:t xml:space="preserve">74 </w:t>
            </w:r>
            <w:r w:rsidRPr="00F4473C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копійок</w:t>
            </w:r>
          </w:p>
        </w:tc>
      </w:tr>
    </w:tbl>
    <w:p w:rsidR="00E67BF7" w:rsidRDefault="00E67BF7" w:rsidP="00E67BF7">
      <w:pPr>
        <w:ind w:right="101"/>
        <w:jc w:val="both"/>
        <w:rPr>
          <w:rFonts w:cs="Arial"/>
          <w:color w:val="000000"/>
          <w:kern w:val="2"/>
          <w:sz w:val="20"/>
          <w:szCs w:val="20"/>
          <w:lang w:val="uk-UA"/>
        </w:rPr>
      </w:pPr>
    </w:p>
    <w:p w:rsidR="00E67BF7" w:rsidRPr="00E67BF7" w:rsidRDefault="00E67BF7" w:rsidP="00E67BF7">
      <w:pPr>
        <w:ind w:right="101"/>
        <w:jc w:val="both"/>
        <w:rPr>
          <w:rFonts w:cs="Arial"/>
          <w:color w:val="000000"/>
          <w:kern w:val="2"/>
          <w:sz w:val="20"/>
          <w:szCs w:val="20"/>
          <w:lang w:val="uk-UA"/>
        </w:rPr>
      </w:pPr>
      <w:r>
        <w:rPr>
          <w:rFonts w:cs="Arial"/>
          <w:color w:val="000000"/>
          <w:kern w:val="2"/>
          <w:sz w:val="20"/>
          <w:szCs w:val="20"/>
          <w:lang w:val="uk-UA"/>
        </w:rPr>
        <w:t>2.12.</w:t>
      </w:r>
      <w:r w:rsidRPr="00E67BF7">
        <w:rPr>
          <w:rFonts w:cs="Arial"/>
          <w:color w:val="000000"/>
          <w:kern w:val="2"/>
          <w:sz w:val="20"/>
          <w:szCs w:val="20"/>
          <w:lang w:val="uk-UA"/>
        </w:rPr>
        <w:t xml:space="preserve"> Ціна </w:t>
      </w:r>
      <w:r>
        <w:rPr>
          <w:rFonts w:cs="Arial"/>
          <w:color w:val="000000"/>
          <w:kern w:val="2"/>
          <w:sz w:val="20"/>
          <w:szCs w:val="20"/>
          <w:lang w:val="uk-UA"/>
        </w:rPr>
        <w:t>туристичних послуг</w:t>
      </w:r>
      <w:r w:rsidRPr="00E67BF7">
        <w:rPr>
          <w:rFonts w:cs="Arial"/>
          <w:color w:val="000000"/>
          <w:kern w:val="2"/>
          <w:sz w:val="20"/>
          <w:szCs w:val="20"/>
          <w:lang w:val="uk-UA"/>
        </w:rPr>
        <w:t xml:space="preserve">, зазначена </w:t>
      </w:r>
      <w:r>
        <w:rPr>
          <w:rFonts w:cs="Arial"/>
          <w:color w:val="000000"/>
          <w:kern w:val="2"/>
          <w:sz w:val="20"/>
          <w:szCs w:val="20"/>
          <w:lang w:val="uk-UA"/>
        </w:rPr>
        <w:t>п.2.11</w:t>
      </w:r>
      <w:r w:rsidRPr="00E67BF7">
        <w:rPr>
          <w:rFonts w:cs="Arial"/>
          <w:color w:val="000000"/>
          <w:kern w:val="2"/>
          <w:sz w:val="20"/>
          <w:szCs w:val="20"/>
          <w:lang w:val="uk-UA"/>
        </w:rPr>
        <w:t xml:space="preserve"> є дійсною упродовж 2-х днів</w:t>
      </w:r>
      <w:r w:rsidR="00D92ACD">
        <w:rPr>
          <w:rFonts w:cs="Arial"/>
          <w:color w:val="000000"/>
          <w:kern w:val="2"/>
          <w:sz w:val="20"/>
          <w:szCs w:val="20"/>
          <w:lang w:val="uk-UA"/>
        </w:rPr>
        <w:t xml:space="preserve"> з дня підтвердження ТУРОПЕРАТОРОМ</w:t>
      </w:r>
      <w:r w:rsidRPr="00E67BF7">
        <w:rPr>
          <w:rFonts w:cs="Arial"/>
          <w:color w:val="000000"/>
          <w:kern w:val="2"/>
          <w:sz w:val="20"/>
          <w:szCs w:val="20"/>
          <w:lang w:val="uk-UA"/>
        </w:rPr>
        <w:t>. У разі повної оплати рахунку-фактури</w:t>
      </w:r>
      <w:r>
        <w:rPr>
          <w:rFonts w:cs="Arial"/>
          <w:color w:val="000000"/>
          <w:kern w:val="2"/>
          <w:sz w:val="20"/>
          <w:szCs w:val="20"/>
          <w:lang w:val="uk-UA"/>
        </w:rPr>
        <w:t xml:space="preserve"> ТУРОПЕРАТОРА</w:t>
      </w:r>
      <w:r w:rsidRPr="00E67BF7">
        <w:rPr>
          <w:rFonts w:cs="Arial"/>
          <w:color w:val="000000"/>
          <w:kern w:val="2"/>
          <w:sz w:val="20"/>
          <w:szCs w:val="20"/>
          <w:lang w:val="uk-UA"/>
        </w:rPr>
        <w:t>, сформованого у день підтвердження замовлення (бронювання), тур вважається оплаченим повністю.</w:t>
      </w:r>
    </w:p>
    <w:p w:rsidR="00395848" w:rsidRPr="00E67BF7" w:rsidRDefault="00E67BF7" w:rsidP="00E67BF7">
      <w:pPr>
        <w:ind w:right="101"/>
        <w:jc w:val="both"/>
        <w:rPr>
          <w:rFonts w:cs="Arial"/>
          <w:b/>
          <w:sz w:val="16"/>
          <w:szCs w:val="16"/>
          <w:lang w:val="uk-UA"/>
        </w:rPr>
      </w:pPr>
      <w:r>
        <w:rPr>
          <w:rFonts w:cs="Arial"/>
          <w:color w:val="000000"/>
          <w:kern w:val="2"/>
          <w:sz w:val="20"/>
          <w:szCs w:val="20"/>
          <w:lang w:val="uk-UA"/>
        </w:rPr>
        <w:t xml:space="preserve">2.13. </w:t>
      </w:r>
      <w:r w:rsidRPr="00E67BF7">
        <w:rPr>
          <w:rFonts w:cs="Arial"/>
          <w:color w:val="000000"/>
          <w:kern w:val="2"/>
          <w:sz w:val="20"/>
          <w:szCs w:val="20"/>
          <w:lang w:val="uk-UA"/>
        </w:rPr>
        <w:t xml:space="preserve">ТУРИСТ може оплатити </w:t>
      </w:r>
      <w:r>
        <w:rPr>
          <w:rFonts w:cs="Arial"/>
          <w:color w:val="000000"/>
          <w:kern w:val="2"/>
          <w:sz w:val="20"/>
          <w:szCs w:val="20"/>
          <w:lang w:val="uk-UA"/>
        </w:rPr>
        <w:t>туристичні послуги</w:t>
      </w:r>
      <w:r w:rsidRPr="00E67BF7">
        <w:rPr>
          <w:rFonts w:cs="Arial"/>
          <w:color w:val="000000"/>
          <w:kern w:val="2"/>
          <w:sz w:val="20"/>
          <w:szCs w:val="20"/>
          <w:lang w:val="uk-UA"/>
        </w:rPr>
        <w:t xml:space="preserve"> частинами. При цьому, вартість частини туру, що лишилась неоплаченою після попереднього платежу корегується (збільшується або зменшується) з врахуванням курсу НБУ (долара США/Євро до гривні), якщо курс НБУ на день чергової оплати змінився більш ніж на 0,0001% порівняно з тим, що був у день підтвердження замовлення (турпродукту). </w:t>
      </w:r>
    </w:p>
    <w:p w:rsidR="00395848" w:rsidRPr="00E67BF7" w:rsidRDefault="009B52A3" w:rsidP="00395848">
      <w:pPr>
        <w:tabs>
          <w:tab w:val="left" w:pos="0"/>
          <w:tab w:val="left" w:pos="3645"/>
        </w:tabs>
        <w:jc w:val="both"/>
        <w:rPr>
          <w:rFonts w:cs="Arial"/>
          <w:b/>
          <w:sz w:val="16"/>
          <w:szCs w:val="16"/>
          <w:lang w:val="uk-UA"/>
        </w:rPr>
      </w:pPr>
      <w:r>
        <w:rPr>
          <w:rFonts w:cs="Arial"/>
          <w:b/>
          <w:sz w:val="16"/>
          <w:szCs w:val="16"/>
          <w:lang w:val="uk-UA"/>
        </w:rPr>
        <w:t xml:space="preserve">       </w:t>
      </w:r>
    </w:p>
    <w:p w:rsidR="00395848" w:rsidRPr="00F72E69" w:rsidRDefault="00395848" w:rsidP="00C15BFE">
      <w:pPr>
        <w:tabs>
          <w:tab w:val="left" w:pos="16920"/>
          <w:tab w:val="left" w:pos="17062"/>
        </w:tabs>
        <w:ind w:left="360"/>
        <w:jc w:val="center"/>
        <w:rPr>
          <w:rFonts w:eastAsia="Times New Roman" w:cs="Arial"/>
          <w:b/>
          <w:color w:val="000000"/>
          <w:sz w:val="20"/>
          <w:szCs w:val="20"/>
          <w:lang w:val="uk-UA"/>
        </w:rPr>
      </w:pPr>
    </w:p>
    <w:p w:rsidR="00423A9A" w:rsidRPr="00F72E69" w:rsidRDefault="00BB02B9" w:rsidP="00C15BFE">
      <w:pPr>
        <w:tabs>
          <w:tab w:val="left" w:pos="16920"/>
          <w:tab w:val="left" w:pos="17062"/>
        </w:tabs>
        <w:ind w:left="360"/>
        <w:jc w:val="center"/>
        <w:rPr>
          <w:rFonts w:eastAsia="Times New Roman" w:cs="Arial"/>
          <w:b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3. </w:t>
      </w:r>
      <w:r w:rsidR="00423A9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ПРАВА ТА ОБОВ’ЯЗКИ СТОРІН</w:t>
      </w:r>
    </w:p>
    <w:p w:rsidR="00423A9A" w:rsidRPr="00F72E69" w:rsidRDefault="00047B45" w:rsidP="00C15BFE">
      <w:pPr>
        <w:pStyle w:val="a1"/>
        <w:tabs>
          <w:tab w:val="left" w:pos="0"/>
        </w:tabs>
        <w:spacing w:after="0"/>
        <w:rPr>
          <w:rFonts w:eastAsia="Times New Roman" w:cs="Arial"/>
          <w:b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3.1. </w:t>
      </w:r>
      <w:r w:rsidR="00250A7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ТУРАГЕНТ</w:t>
      </w:r>
      <w:r w:rsidR="00423A9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 зобов’язується:</w:t>
      </w:r>
    </w:p>
    <w:p w:rsidR="00423A9A" w:rsidRPr="00F72E69" w:rsidRDefault="0018573B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18573B">
        <w:rPr>
          <w:rFonts w:cs="Arial"/>
          <w:color w:val="000000"/>
          <w:kern w:val="2"/>
          <w:sz w:val="20"/>
          <w:szCs w:val="20"/>
          <w:lang w:val="uk-UA"/>
        </w:rPr>
        <w:t>3.1.1. Інформувати ТУРИСТА про: основні вимоги пропонованих до оформлення виїзних/в’їзних документів та правила в’їзду до країни тимчасового перебування; медичні застереження стосовно здійснення туристичної поїздки; місцезнаходження, поштові реквізити ТУРОПЕРАТОРА; умови перебування в країні тимчасового перебування туриста; характеристику готелів, у тому числі відомості про правила тимчасового перебування; умови обов’язкового страхування; розміри фінансового забезпечення; строки і порядок оплати готельного обслуговування; про можливі зміни в програмі туру (зміну компанії-авіаперевізника, аеропорту, дату та час вильоту, тип літака чи наземного транспортного засобу або інші характеристики турпродукту); дату і час початку та закінчення туристичного обслуговування; ціну і порядок здійснення оплати; характеристику транспортних засобів, що здійснюють перевезення; місце перебування організації, уповноваженої ТУРОПЕРАТОРОМ на прийняття претензій ТУРИСТІВ.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br/>
      </w:r>
      <w:r w:rsidR="002E45CB" w:rsidRPr="00F72E69">
        <w:rPr>
          <w:rFonts w:eastAsia="Times New Roman" w:cs="Arial"/>
          <w:color w:val="000000"/>
          <w:sz w:val="20"/>
          <w:szCs w:val="20"/>
          <w:lang w:val="uk-UA"/>
        </w:rPr>
        <w:t>3.1.2.</w:t>
      </w:r>
      <w:r w:rsidR="006C134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Ознайомити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ТУРИСТА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із звичаями місцевого населення, з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>їх релігійними віруваннями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пам'ятниками архітектури, природи, історії, культури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 xml:space="preserve">тощо. Проінформувати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про стан навколишнього середовища, про санітарно-епідеміологічні правила перебув</w:t>
      </w:r>
      <w:r w:rsidR="002E45CB" w:rsidRPr="00F72E69">
        <w:rPr>
          <w:rFonts w:eastAsia="Times New Roman" w:cs="Arial"/>
          <w:color w:val="000000"/>
          <w:sz w:val="20"/>
          <w:szCs w:val="20"/>
          <w:lang w:val="uk-UA"/>
        </w:rPr>
        <w:t>ання в країні (місці) подорожі, шляхом передачі йому Пам’ятки туриста при відвідуванні країни до якої здійснюється подорож/тур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 xml:space="preserve"> та т. і</w:t>
      </w:r>
      <w:r w:rsidR="002E45CB"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423A9A" w:rsidRPr="00F72E69" w:rsidRDefault="00D7445C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3.1.3. </w:t>
      </w:r>
      <w:r w:rsidR="00932FF9" w:rsidRPr="00F72E69">
        <w:rPr>
          <w:rFonts w:eastAsia="Times New Roman" w:cs="Arial"/>
          <w:color w:val="000000"/>
          <w:sz w:val="20"/>
          <w:szCs w:val="20"/>
          <w:lang w:val="uk-UA"/>
        </w:rPr>
        <w:t>Направити ТУРОПЕРАТОРУ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7E14C5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замовлення </w:t>
      </w:r>
      <w:r w:rsidR="004907E1">
        <w:rPr>
          <w:rFonts w:eastAsia="Times New Roman" w:cs="Arial"/>
          <w:color w:val="000000"/>
          <w:sz w:val="20"/>
          <w:szCs w:val="20"/>
          <w:lang w:val="uk-UA"/>
        </w:rPr>
        <w:t>(</w:t>
      </w:r>
      <w:r w:rsidR="00571902">
        <w:rPr>
          <w:rFonts w:eastAsia="Times New Roman" w:cs="Arial"/>
          <w:color w:val="000000"/>
          <w:sz w:val="20"/>
          <w:szCs w:val="20"/>
          <w:lang w:val="uk-UA"/>
        </w:rPr>
        <w:t>у складі договору або окремим листом</w:t>
      </w:r>
      <w:r w:rsidR="004907E1" w:rsidRPr="004907E1">
        <w:rPr>
          <w:rFonts w:eastAsia="Times New Roman" w:cs="Arial"/>
          <w:color w:val="000000"/>
          <w:sz w:val="20"/>
          <w:szCs w:val="20"/>
          <w:lang w:val="uk-UA"/>
        </w:rPr>
        <w:t xml:space="preserve">) </w:t>
      </w:r>
      <w:r w:rsidR="007E14C5" w:rsidRPr="00F72E69">
        <w:rPr>
          <w:rFonts w:eastAsia="Times New Roman" w:cs="Arial"/>
          <w:color w:val="000000"/>
          <w:sz w:val="20"/>
          <w:szCs w:val="20"/>
          <w:lang w:val="uk-UA"/>
        </w:rPr>
        <w:t>на придбання</w:t>
      </w:r>
      <w:r w:rsidR="00352FA2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тур</w:t>
      </w:r>
      <w:r w:rsidR="004907E1">
        <w:rPr>
          <w:rFonts w:eastAsia="Times New Roman" w:cs="Arial"/>
          <w:color w:val="000000"/>
          <w:sz w:val="20"/>
          <w:szCs w:val="20"/>
          <w:lang w:val="uk-UA"/>
        </w:rPr>
        <w:t>и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стичних послуг</w:t>
      </w:r>
      <w:r w:rsidR="004907E1">
        <w:rPr>
          <w:rFonts w:eastAsia="Times New Roman" w:cs="Arial"/>
          <w:color w:val="000000"/>
          <w:sz w:val="20"/>
          <w:szCs w:val="20"/>
          <w:lang w:val="uk-UA"/>
        </w:rPr>
        <w:t>,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907E1">
        <w:rPr>
          <w:rFonts w:eastAsia="Times New Roman" w:cs="Arial"/>
          <w:color w:val="000000"/>
          <w:sz w:val="20"/>
          <w:szCs w:val="20"/>
          <w:lang w:val="uk-UA"/>
        </w:rPr>
        <w:t xml:space="preserve">складене </w:t>
      </w:r>
      <w:r w:rsidR="00932FF9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у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відповідно</w:t>
      </w:r>
      <w:r w:rsidR="00932FF9" w:rsidRPr="00F72E69">
        <w:rPr>
          <w:rFonts w:eastAsia="Times New Roman" w:cs="Arial"/>
          <w:color w:val="000000"/>
          <w:sz w:val="20"/>
          <w:szCs w:val="20"/>
          <w:lang w:val="uk-UA"/>
        </w:rPr>
        <w:t>сті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до </w:t>
      </w:r>
      <w:r w:rsidR="00352FA2" w:rsidRPr="00F72E69">
        <w:rPr>
          <w:rFonts w:eastAsia="Times New Roman" w:cs="Arial"/>
          <w:color w:val="000000"/>
          <w:sz w:val="20"/>
          <w:szCs w:val="20"/>
          <w:lang w:val="uk-UA"/>
        </w:rPr>
        <w:t>отриманого</w:t>
      </w:r>
      <w:r w:rsidR="007E14C5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907E1">
        <w:rPr>
          <w:rFonts w:eastAsia="Times New Roman" w:cs="Arial"/>
          <w:color w:val="000000"/>
          <w:sz w:val="20"/>
          <w:szCs w:val="20"/>
          <w:lang w:val="uk-UA"/>
        </w:rPr>
        <w:t xml:space="preserve">від </w:t>
      </w:r>
      <w:r w:rsidR="004907E1" w:rsidRPr="004907E1">
        <w:rPr>
          <w:rFonts w:eastAsia="Times New Roman" w:cs="Arial"/>
          <w:color w:val="000000"/>
          <w:sz w:val="20"/>
          <w:szCs w:val="20"/>
          <w:lang w:val="uk-UA"/>
        </w:rPr>
        <w:t xml:space="preserve">ТУРИСТА </w:t>
      </w:r>
      <w:r w:rsidR="007E14C5" w:rsidRPr="00F72E69">
        <w:rPr>
          <w:rFonts w:eastAsia="Times New Roman" w:cs="Arial"/>
          <w:color w:val="000000"/>
          <w:sz w:val="20"/>
          <w:szCs w:val="20"/>
          <w:lang w:val="uk-UA"/>
        </w:rPr>
        <w:t>за</w:t>
      </w:r>
      <w:r w:rsidR="00352FA2" w:rsidRPr="00F72E69">
        <w:rPr>
          <w:rFonts w:eastAsia="Times New Roman" w:cs="Arial"/>
          <w:color w:val="000000"/>
          <w:sz w:val="20"/>
          <w:szCs w:val="20"/>
          <w:lang w:val="uk-UA"/>
        </w:rPr>
        <w:t>вда</w:t>
      </w:r>
      <w:r w:rsidR="007E14C5" w:rsidRPr="00F72E69">
        <w:rPr>
          <w:rFonts w:eastAsia="Times New Roman" w:cs="Arial"/>
          <w:color w:val="000000"/>
          <w:sz w:val="20"/>
          <w:szCs w:val="20"/>
          <w:lang w:val="uk-UA"/>
        </w:rPr>
        <w:t>ння.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</w:p>
    <w:p w:rsidR="002D02A6" w:rsidRPr="00F72E69" w:rsidRDefault="002D02A6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3.1.4. </w:t>
      </w:r>
      <w:r w:rsidR="00CE1A29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Після </w:t>
      </w:r>
      <w:r w:rsidR="00B474BB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підтвердження ТУРОПЕРАТОРОМ готовності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 xml:space="preserve">(згоди)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>нада</w:t>
      </w:r>
      <w:r w:rsidR="00CE1A29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ти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>замовлен</w:t>
      </w:r>
      <w:r w:rsidR="00CE1A29" w:rsidRPr="00F72E69">
        <w:rPr>
          <w:rFonts w:eastAsia="Times New Roman" w:cs="Arial"/>
          <w:color w:val="000000"/>
          <w:sz w:val="20"/>
          <w:szCs w:val="20"/>
          <w:lang w:val="uk-UA"/>
        </w:rPr>
        <w:t>і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BD5FC6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туристичні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>послуг</w:t>
      </w:r>
      <w:r w:rsidR="00CE1A29" w:rsidRPr="00F72E69">
        <w:rPr>
          <w:rFonts w:eastAsia="Times New Roman" w:cs="Arial"/>
          <w:color w:val="000000"/>
          <w:sz w:val="20"/>
          <w:szCs w:val="20"/>
          <w:lang w:val="uk-UA"/>
        </w:rPr>
        <w:t>и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ТУРАГЕНТ </w:t>
      </w:r>
      <w:r w:rsidR="00BA5693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зобов’язаний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повідомити про це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ТУРИСТА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 </w:t>
      </w:r>
      <w:r w:rsidR="00B474BB" w:rsidRPr="00F72E69">
        <w:rPr>
          <w:rFonts w:eastAsia="Times New Roman" w:cs="Arial"/>
          <w:color w:val="000000"/>
          <w:sz w:val="20"/>
          <w:szCs w:val="20"/>
          <w:lang w:val="uk-UA"/>
        </w:rPr>
        <w:t>При неможливості для ТУРОПЕРАТОРА надати вказані послуги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>, ТУРАГЕНТ м</w:t>
      </w:r>
      <w:r w:rsidR="00BA5693" w:rsidRPr="00F72E69">
        <w:rPr>
          <w:rFonts w:eastAsia="Times New Roman" w:cs="Arial"/>
          <w:color w:val="000000"/>
          <w:sz w:val="20"/>
          <w:szCs w:val="20"/>
          <w:lang w:val="uk-UA"/>
        </w:rPr>
        <w:t>ає право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запропонувати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ТУРИСТУ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альтернативний </w:t>
      </w:r>
      <w:r w:rsidR="0020355C" w:rsidRPr="00F72E69">
        <w:rPr>
          <w:rFonts w:eastAsia="Times New Roman" w:cs="Arial"/>
          <w:color w:val="000000"/>
          <w:sz w:val="20"/>
          <w:szCs w:val="20"/>
          <w:lang w:val="uk-UA"/>
        </w:rPr>
        <w:t>тур</w:t>
      </w:r>
      <w:r w:rsidR="00B474BB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истичний </w:t>
      </w:r>
      <w:r w:rsidR="0020355C" w:rsidRPr="00F72E69">
        <w:rPr>
          <w:rFonts w:eastAsia="Times New Roman" w:cs="Arial"/>
          <w:color w:val="000000"/>
          <w:sz w:val="20"/>
          <w:szCs w:val="20"/>
          <w:lang w:val="uk-UA"/>
        </w:rPr>
        <w:t>продукт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 Якщо </w:t>
      </w:r>
      <w:r w:rsidR="004E002B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нова пропозиція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не влаштує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ТУРИСТА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він має право відмовитися від </w:t>
      </w:r>
      <w:r w:rsidR="004E002B" w:rsidRPr="00F72E69">
        <w:rPr>
          <w:rFonts w:eastAsia="Times New Roman" w:cs="Arial"/>
          <w:color w:val="000000"/>
          <w:sz w:val="20"/>
          <w:szCs w:val="20"/>
          <w:lang w:val="uk-UA"/>
        </w:rPr>
        <w:t>неї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і вимагати повернення сплачених</w:t>
      </w:r>
      <w:r w:rsidR="006E7648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>коштів.</w:t>
      </w:r>
    </w:p>
    <w:p w:rsidR="00423A9A" w:rsidRDefault="00394281" w:rsidP="00854D72">
      <w:pPr>
        <w:tabs>
          <w:tab w:val="left" w:pos="16779"/>
        </w:tabs>
        <w:ind w:right="-144"/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>3.1.5</w:t>
      </w:r>
      <w:r w:rsidR="006C134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 </w:t>
      </w:r>
      <w:r w:rsidR="00532DC8" w:rsidRPr="00F72E69">
        <w:rPr>
          <w:rFonts w:eastAsia="Times New Roman" w:cs="Arial"/>
          <w:color w:val="000000"/>
          <w:sz w:val="20"/>
          <w:szCs w:val="20"/>
          <w:lang w:val="uk-UA"/>
        </w:rPr>
        <w:t>Передати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ТУРИСТУ</w:t>
      </w:r>
      <w:r w:rsidR="00532DC8" w:rsidRPr="00F72E69">
        <w:rPr>
          <w:rFonts w:eastAsia="Times New Roman" w:cs="Arial"/>
          <w:color w:val="000000"/>
          <w:sz w:val="20"/>
          <w:szCs w:val="20"/>
          <w:lang w:val="uk-UA"/>
        </w:rPr>
        <w:t>, отримані від ТУРОПЕРАТОРА</w:t>
      </w:r>
      <w:r w:rsidR="00854D72">
        <w:rPr>
          <w:rFonts w:eastAsia="Times New Roman" w:cs="Arial"/>
          <w:color w:val="000000"/>
          <w:sz w:val="20"/>
          <w:szCs w:val="20"/>
          <w:lang w:val="uk-UA"/>
        </w:rPr>
        <w:t>:</w:t>
      </w:r>
      <w:r w:rsidR="006E7648">
        <w:rPr>
          <w:rFonts w:eastAsia="Times New Roman" w:cs="Arial"/>
          <w:color w:val="000000"/>
          <w:sz w:val="20"/>
          <w:szCs w:val="20"/>
          <w:lang w:val="uk-UA"/>
        </w:rPr>
        <w:t>тур</w:t>
      </w:r>
      <w:r w:rsidR="00854D72">
        <w:rPr>
          <w:rFonts w:eastAsia="Times New Roman" w:cs="Arial"/>
          <w:color w:val="000000"/>
          <w:sz w:val="20"/>
          <w:szCs w:val="20"/>
          <w:lang w:val="uk-UA"/>
        </w:rPr>
        <w:t xml:space="preserve">истичний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ваучер, страховий пол</w:t>
      </w:r>
      <w:r w:rsidR="00532DC8" w:rsidRPr="00F72E69">
        <w:rPr>
          <w:rFonts w:eastAsia="Times New Roman" w:cs="Arial"/>
          <w:color w:val="000000"/>
          <w:sz w:val="20"/>
          <w:szCs w:val="20"/>
          <w:lang w:val="uk-UA"/>
        </w:rPr>
        <w:t>іс, авіаквитки тощо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A42737" w:rsidRPr="00F72E69" w:rsidRDefault="00A42737" w:rsidP="00854D72">
      <w:pPr>
        <w:tabs>
          <w:tab w:val="left" w:pos="16779"/>
        </w:tabs>
        <w:ind w:right="-144"/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3.1.6. Проінформувати ТУРИСТА про те, що ТУРОПЕРАТОР має право з</w:t>
      </w:r>
      <w:r w:rsidRPr="00A42737">
        <w:rPr>
          <w:rFonts w:eastAsia="Times New Roman" w:cs="Arial"/>
          <w:color w:val="000000"/>
          <w:sz w:val="20"/>
          <w:szCs w:val="20"/>
          <w:lang w:val="uk-UA"/>
        </w:rPr>
        <w:t>мінити замовлений готель за умови, що інший готель буде аналогічної або вищої категорії сервісного чи цінового обслуговування, згідно з інформацією про готелі, яка надається уповноваженим органом країни його знаходження або адміністрацією готелю.</w:t>
      </w:r>
    </w:p>
    <w:p w:rsidR="00587F68" w:rsidRDefault="009D3567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9F626D">
        <w:rPr>
          <w:rFonts w:eastAsia="Times New Roman" w:cs="Arial"/>
          <w:color w:val="000000"/>
          <w:sz w:val="20"/>
          <w:szCs w:val="20"/>
          <w:lang w:val="uk-UA"/>
        </w:rPr>
        <w:t>3.1.</w:t>
      </w:r>
      <w:r w:rsidR="00A66F19" w:rsidRPr="009F626D">
        <w:rPr>
          <w:rFonts w:eastAsia="Times New Roman" w:cs="Arial"/>
          <w:color w:val="000000"/>
          <w:sz w:val="20"/>
          <w:szCs w:val="20"/>
          <w:lang w:val="uk-UA"/>
        </w:rPr>
        <w:t>7</w:t>
      </w:r>
      <w:r w:rsidR="00FA18EE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. </w:t>
      </w:r>
      <w:r w:rsidR="00DD10BB" w:rsidRPr="009F626D">
        <w:rPr>
          <w:rFonts w:eastAsia="Times New Roman" w:cs="Arial"/>
          <w:color w:val="000000"/>
          <w:sz w:val="20"/>
          <w:szCs w:val="20"/>
          <w:lang w:val="uk-UA"/>
        </w:rPr>
        <w:t>Перерахувати ТУРОПЕРАТОРУ вартість туристичних послуг, сплачених ТУРИСТОМ, на умовах та в строки, встановлені ТУРОПЕРАТОРОМ.</w:t>
      </w:r>
      <w:r w:rsidR="00DD10BB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</w:p>
    <w:p w:rsidR="00DD10BB" w:rsidRPr="00F72E69" w:rsidRDefault="009B52A3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3</w:t>
      </w:r>
      <w:r w:rsidRPr="009B52A3">
        <w:rPr>
          <w:rFonts w:eastAsia="Times New Roman" w:cs="Arial"/>
          <w:color w:val="000000"/>
          <w:sz w:val="20"/>
          <w:szCs w:val="20"/>
          <w:lang w:val="uk-UA"/>
        </w:rPr>
        <w:t>.</w:t>
      </w:r>
      <w:r>
        <w:rPr>
          <w:rFonts w:eastAsia="Times New Roman" w:cs="Arial"/>
          <w:color w:val="000000"/>
          <w:sz w:val="20"/>
          <w:szCs w:val="20"/>
          <w:lang w:val="uk-UA"/>
        </w:rPr>
        <w:t>1.8.</w:t>
      </w:r>
      <w:r w:rsidRPr="009B52A3">
        <w:rPr>
          <w:rFonts w:eastAsia="Times New Roman" w:cs="Arial"/>
          <w:color w:val="000000"/>
          <w:sz w:val="20"/>
          <w:szCs w:val="20"/>
          <w:lang w:val="uk-UA"/>
        </w:rPr>
        <w:t xml:space="preserve"> У разі недобору групи, ТУРАГЕНТ</w:t>
      </w:r>
      <w:r>
        <w:rPr>
          <w:rFonts w:eastAsia="Times New Roman" w:cs="Arial"/>
          <w:color w:val="000000"/>
          <w:sz w:val="20"/>
          <w:szCs w:val="20"/>
          <w:lang w:val="uk-UA"/>
        </w:rPr>
        <w:t>, на підставі</w:t>
      </w:r>
      <w:r w:rsidRPr="009B52A3">
        <w:rPr>
          <w:rFonts w:eastAsia="Times New Roman" w:cs="Arial"/>
          <w:color w:val="000000"/>
          <w:sz w:val="20"/>
          <w:szCs w:val="20"/>
          <w:lang w:val="uk-UA"/>
        </w:rPr>
        <w:t xml:space="preserve"> отриман</w:t>
      </w:r>
      <w:r>
        <w:rPr>
          <w:rFonts w:eastAsia="Times New Roman" w:cs="Arial"/>
          <w:color w:val="000000"/>
          <w:sz w:val="20"/>
          <w:szCs w:val="20"/>
          <w:lang w:val="uk-UA"/>
        </w:rPr>
        <w:t>ого від ТУРОПЕРАТОРА повідомлення,</w:t>
      </w:r>
      <w:r w:rsidRPr="009B52A3">
        <w:rPr>
          <w:rFonts w:eastAsia="Times New Roman" w:cs="Arial"/>
          <w:color w:val="000000"/>
          <w:sz w:val="20"/>
          <w:szCs w:val="20"/>
          <w:lang w:val="uk-UA"/>
        </w:rPr>
        <w:t xml:space="preserve"> інформує ТУРИСТА про те, що тур не відбудеться. Своєчасне виконання ТУРАГЕНТОМ цієї вимоги є підставою для відшкодовування </w:t>
      </w:r>
      <w:r>
        <w:rPr>
          <w:rFonts w:eastAsia="Times New Roman" w:cs="Arial"/>
          <w:color w:val="000000"/>
          <w:sz w:val="20"/>
          <w:szCs w:val="20"/>
          <w:lang w:val="uk-UA"/>
        </w:rPr>
        <w:t xml:space="preserve">суми, </w:t>
      </w:r>
      <w:r w:rsidRPr="009B52A3">
        <w:rPr>
          <w:rFonts w:eastAsia="Times New Roman" w:cs="Arial"/>
          <w:color w:val="000000"/>
          <w:sz w:val="20"/>
          <w:szCs w:val="20"/>
          <w:lang w:val="uk-UA"/>
        </w:rPr>
        <w:t>сплачен</w:t>
      </w:r>
      <w:r>
        <w:rPr>
          <w:rFonts w:eastAsia="Times New Roman" w:cs="Arial"/>
          <w:color w:val="000000"/>
          <w:sz w:val="20"/>
          <w:szCs w:val="20"/>
          <w:lang w:val="uk-UA"/>
        </w:rPr>
        <w:t>ої</w:t>
      </w:r>
      <w:r w:rsidRPr="009B52A3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uk-UA"/>
        </w:rPr>
        <w:t>при замовленні туру</w:t>
      </w:r>
      <w:r w:rsidRPr="009B52A3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9C13C1" w:rsidRPr="00F72E69" w:rsidRDefault="009C13C1" w:rsidP="00C15BFE">
      <w:pPr>
        <w:tabs>
          <w:tab w:val="left" w:pos="16779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3.2</w:t>
      </w:r>
      <w:r w:rsidR="003F1B73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.</w:t>
      </w:r>
      <w:r w:rsidR="00AA2CF4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 </w:t>
      </w:r>
      <w:r w:rsidR="00250A7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ТУРАГЕНТ</w:t>
      </w:r>
      <w:r w:rsidR="00423A9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 має право:</w:t>
      </w:r>
    </w:p>
    <w:p w:rsidR="00AB4E1E" w:rsidRPr="00F72E69" w:rsidRDefault="009C13C1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3.2.1.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Змінити </w:t>
      </w:r>
      <w:r w:rsidR="003924E4" w:rsidRPr="00F72E69">
        <w:rPr>
          <w:rFonts w:eastAsia="Times New Roman" w:cs="Arial"/>
          <w:color w:val="000000"/>
          <w:sz w:val="20"/>
          <w:szCs w:val="20"/>
          <w:lang w:val="uk-UA"/>
        </w:rPr>
        <w:t>ціну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тур</w:t>
      </w:r>
      <w:r w:rsidR="003924E4" w:rsidRPr="00F72E69">
        <w:rPr>
          <w:rFonts w:eastAsia="Times New Roman" w:cs="Arial"/>
          <w:color w:val="000000"/>
          <w:sz w:val="20"/>
          <w:szCs w:val="20"/>
          <w:lang w:val="uk-UA"/>
        </w:rPr>
        <w:t>истичного продукту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у в</w:t>
      </w:r>
      <w:r w:rsidR="003924E4" w:rsidRPr="00F72E69">
        <w:rPr>
          <w:rFonts w:eastAsia="Times New Roman" w:cs="Arial"/>
          <w:color w:val="000000"/>
          <w:sz w:val="20"/>
          <w:szCs w:val="20"/>
          <w:lang w:val="uk-UA"/>
        </w:rPr>
        <w:t>ипадку та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у розмірі, дозволеному чинним законодавством, </w:t>
      </w:r>
      <w:r w:rsidR="00F857DC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але не більше ніж на 5% </w:t>
      </w:r>
      <w:r w:rsidR="00B002D0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від початкової ціни туру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 У випадку зміни вартості туристичних послуг,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має право відмовитись та вимагати повернення раніше сплачених коштів.</w:t>
      </w:r>
    </w:p>
    <w:p w:rsidR="003A70F7" w:rsidRDefault="00F11B92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 xml:space="preserve">3.2.2. </w:t>
      </w:r>
      <w:r w:rsidR="003A70F7" w:rsidRPr="003A70F7">
        <w:rPr>
          <w:rFonts w:eastAsia="Times New Roman" w:cs="Arial"/>
          <w:color w:val="000000"/>
          <w:sz w:val="20"/>
          <w:szCs w:val="20"/>
          <w:lang w:val="uk-UA"/>
        </w:rPr>
        <w:t xml:space="preserve">При несплаті (неповній оплаті) </w:t>
      </w:r>
      <w:r w:rsidR="00EE7D4F" w:rsidRPr="00EE7D4F">
        <w:rPr>
          <w:rFonts w:eastAsia="Times New Roman" w:cs="Arial"/>
          <w:color w:val="000000"/>
          <w:sz w:val="20"/>
          <w:szCs w:val="20"/>
          <w:lang w:val="uk-UA"/>
        </w:rPr>
        <w:t xml:space="preserve">ТУРИСТОМ </w:t>
      </w:r>
      <w:r w:rsidR="00EE7D4F">
        <w:rPr>
          <w:rFonts w:eastAsia="Times New Roman" w:cs="Arial"/>
          <w:color w:val="000000"/>
          <w:sz w:val="20"/>
          <w:szCs w:val="20"/>
          <w:lang w:val="uk-UA"/>
        </w:rPr>
        <w:t>зробленого замовлення</w:t>
      </w:r>
      <w:r w:rsidR="003A70F7" w:rsidRPr="003A70F7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EE7D4F">
        <w:rPr>
          <w:rFonts w:eastAsia="Times New Roman" w:cs="Arial"/>
          <w:color w:val="000000"/>
          <w:sz w:val="20"/>
          <w:szCs w:val="20"/>
          <w:lang w:val="uk-UA"/>
        </w:rPr>
        <w:t xml:space="preserve">(бронювання) </w:t>
      </w:r>
      <w:r w:rsidR="003A70F7" w:rsidRPr="003A70F7">
        <w:rPr>
          <w:rFonts w:eastAsia="Times New Roman" w:cs="Arial"/>
          <w:color w:val="000000"/>
          <w:sz w:val="20"/>
          <w:szCs w:val="20"/>
          <w:lang w:val="uk-UA"/>
        </w:rPr>
        <w:t xml:space="preserve">в </w:t>
      </w:r>
      <w:r w:rsidR="003A70F7">
        <w:rPr>
          <w:rFonts w:eastAsia="Times New Roman" w:cs="Arial"/>
          <w:color w:val="000000"/>
          <w:sz w:val="20"/>
          <w:szCs w:val="20"/>
          <w:lang w:val="uk-UA"/>
        </w:rPr>
        <w:t xml:space="preserve">обумовлені строки, </w:t>
      </w:r>
      <w:r w:rsidR="003A70F7" w:rsidRPr="003A70F7">
        <w:rPr>
          <w:rFonts w:eastAsia="Times New Roman" w:cs="Arial"/>
          <w:color w:val="000000"/>
          <w:sz w:val="20"/>
          <w:szCs w:val="20"/>
          <w:lang w:val="uk-UA"/>
        </w:rPr>
        <w:t>Т</w:t>
      </w:r>
      <w:r w:rsidR="00EE7D4F">
        <w:rPr>
          <w:rFonts w:eastAsia="Times New Roman" w:cs="Arial"/>
          <w:color w:val="000000"/>
          <w:sz w:val="20"/>
          <w:szCs w:val="20"/>
          <w:lang w:val="uk-UA"/>
        </w:rPr>
        <w:t>УРАГЕНТ</w:t>
      </w:r>
      <w:r w:rsidR="003A70F7" w:rsidRPr="003A70F7">
        <w:rPr>
          <w:rFonts w:eastAsia="Times New Roman" w:cs="Arial"/>
          <w:color w:val="000000"/>
          <w:sz w:val="20"/>
          <w:szCs w:val="20"/>
          <w:lang w:val="uk-UA"/>
        </w:rPr>
        <w:t xml:space="preserve"> має право анулювати </w:t>
      </w:r>
      <w:r w:rsidR="00EE7D4F">
        <w:rPr>
          <w:rFonts w:eastAsia="Times New Roman" w:cs="Arial"/>
          <w:color w:val="000000"/>
          <w:sz w:val="20"/>
          <w:szCs w:val="20"/>
          <w:lang w:val="uk-UA"/>
        </w:rPr>
        <w:t xml:space="preserve">таке </w:t>
      </w:r>
      <w:r w:rsidR="003A70F7" w:rsidRPr="003A70F7">
        <w:rPr>
          <w:rFonts w:eastAsia="Times New Roman" w:cs="Arial"/>
          <w:color w:val="000000"/>
          <w:sz w:val="20"/>
          <w:szCs w:val="20"/>
          <w:lang w:val="uk-UA"/>
        </w:rPr>
        <w:t xml:space="preserve">замовлення на умовах цього </w:t>
      </w:r>
      <w:r>
        <w:rPr>
          <w:rFonts w:eastAsia="Times New Roman" w:cs="Arial"/>
          <w:color w:val="000000"/>
          <w:sz w:val="20"/>
          <w:szCs w:val="20"/>
          <w:lang w:val="uk-UA"/>
        </w:rPr>
        <w:t>Д</w:t>
      </w:r>
      <w:r w:rsidR="003A70F7" w:rsidRPr="003A70F7">
        <w:rPr>
          <w:rFonts w:eastAsia="Times New Roman" w:cs="Arial"/>
          <w:color w:val="000000"/>
          <w:sz w:val="20"/>
          <w:szCs w:val="20"/>
          <w:lang w:val="uk-UA"/>
        </w:rPr>
        <w:t>оговору.</w:t>
      </w:r>
    </w:p>
    <w:p w:rsidR="003A70F7" w:rsidRPr="00F72E69" w:rsidRDefault="003A70F7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</w:p>
    <w:p w:rsidR="00A072BE" w:rsidRPr="00F72E69" w:rsidRDefault="00A072BE" w:rsidP="00C15BFE">
      <w:pPr>
        <w:tabs>
          <w:tab w:val="left" w:pos="16779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3.3</w:t>
      </w:r>
      <w:r w:rsidR="00AB4E1E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. </w:t>
      </w:r>
      <w:r w:rsidR="008B6B25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ТУРИСТ</w:t>
      </w:r>
      <w:r w:rsidR="00423A9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 зобов’яз</w:t>
      </w:r>
      <w:r w:rsidR="005E3843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аний</w:t>
      </w:r>
      <w:r w:rsidR="00423A9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:</w:t>
      </w:r>
    </w:p>
    <w:p w:rsidR="00A072BE" w:rsidRPr="00F72E69" w:rsidRDefault="00A072BE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3.3.1.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Своєчасно надати документи, необхідні</w:t>
      </w:r>
      <w:r w:rsidR="00571902">
        <w:rPr>
          <w:rFonts w:eastAsia="Times New Roman" w:cs="Arial"/>
          <w:color w:val="000000"/>
          <w:sz w:val="20"/>
          <w:szCs w:val="20"/>
          <w:lang w:val="uk-UA"/>
        </w:rPr>
        <w:t xml:space="preserve"> для оформлення туру (поїздки), і сплатити вартість замовленого туру одразу або частинами. </w:t>
      </w:r>
    </w:p>
    <w:p w:rsidR="00545506" w:rsidRPr="00F72E69" w:rsidRDefault="00A072BE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3.3.2.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Виконувати митні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 xml:space="preserve">,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прикордонні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 xml:space="preserve">та санітарно-епідеміологічні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правила </w:t>
      </w:r>
      <w:r w:rsidR="00642F4C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України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 xml:space="preserve">та </w:t>
      </w:r>
      <w:r w:rsidR="00545506" w:rsidRPr="00F72E69">
        <w:rPr>
          <w:rFonts w:eastAsia="Times New Roman" w:cs="Arial"/>
          <w:color w:val="000000"/>
          <w:sz w:val="20"/>
          <w:szCs w:val="20"/>
          <w:lang w:val="uk-UA"/>
        </w:rPr>
        <w:t>країн тимчасового перебування.</w:t>
      </w:r>
    </w:p>
    <w:p w:rsidR="00545506" w:rsidRPr="00F72E69" w:rsidRDefault="00545506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3.3.3.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Поважати політичний та соціальний устрій, традиції, звичаї, релігійні вірування кр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>аїни (місцевості) перебування.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587F68" w:rsidRPr="00587F68">
        <w:rPr>
          <w:rFonts w:eastAsia="Times New Roman" w:cs="Arial"/>
          <w:color w:val="000000"/>
          <w:sz w:val="20"/>
          <w:szCs w:val="20"/>
          <w:lang w:val="uk-UA"/>
        </w:rPr>
        <w:t>Не порушувати громадський порядок, дотримувати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>сь</w:t>
      </w:r>
      <w:r w:rsidR="00587F68" w:rsidRPr="00587F68">
        <w:rPr>
          <w:rFonts w:eastAsia="Times New Roman" w:cs="Arial"/>
          <w:color w:val="000000"/>
          <w:sz w:val="20"/>
          <w:szCs w:val="20"/>
          <w:lang w:val="uk-UA"/>
        </w:rPr>
        <w:t xml:space="preserve"> законів,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>що</w:t>
      </w:r>
      <w:r w:rsidR="00587F68" w:rsidRPr="00587F68">
        <w:rPr>
          <w:rFonts w:eastAsia="Times New Roman" w:cs="Arial"/>
          <w:color w:val="000000"/>
          <w:sz w:val="20"/>
          <w:szCs w:val="20"/>
          <w:lang w:val="uk-UA"/>
        </w:rPr>
        <w:t xml:space="preserve"> діють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 xml:space="preserve">в </w:t>
      </w:r>
      <w:r w:rsidR="00587F68" w:rsidRPr="00587F68">
        <w:rPr>
          <w:rFonts w:eastAsia="Times New Roman" w:cs="Arial"/>
          <w:color w:val="000000"/>
          <w:sz w:val="20"/>
          <w:szCs w:val="20"/>
          <w:lang w:val="uk-UA"/>
        </w:rPr>
        <w:t>країн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>і</w:t>
      </w:r>
      <w:r w:rsidR="00587F68" w:rsidRPr="00587F68">
        <w:rPr>
          <w:rFonts w:eastAsia="Times New Roman" w:cs="Arial"/>
          <w:color w:val="000000"/>
          <w:sz w:val="20"/>
          <w:szCs w:val="20"/>
          <w:lang w:val="uk-UA"/>
        </w:rPr>
        <w:t xml:space="preserve"> перебування.</w:t>
      </w:r>
    </w:p>
    <w:p w:rsidR="00545506" w:rsidRPr="00F72E69" w:rsidRDefault="00545506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3.3.4.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Дотримувати</w:t>
      </w:r>
      <w:r w:rsidR="00771DBC" w:rsidRPr="00F72E69">
        <w:rPr>
          <w:rFonts w:eastAsia="Times New Roman" w:cs="Arial"/>
          <w:color w:val="000000"/>
          <w:sz w:val="20"/>
          <w:szCs w:val="20"/>
          <w:lang w:val="uk-UA"/>
        </w:rPr>
        <w:t>сь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771DBC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правил внутрішнього розпорядку та протипожежної безпеки в місцях проживання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>і</w:t>
      </w:r>
      <w:r w:rsidR="00771DBC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перебування;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правил поведінки та вимог щодо збереження об’єктів історії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 xml:space="preserve">і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культури, природи в 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>країні туру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C95345" w:rsidRPr="00F72E69" w:rsidRDefault="00545506" w:rsidP="00C15BFE">
      <w:pPr>
        <w:tabs>
          <w:tab w:val="left" w:pos="16779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3.3.5. </w:t>
      </w:r>
      <w:r w:rsidR="001C5913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Повідомити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представника ТУРОПЕРАТОРА в країні тимчасового перебування</w:t>
      </w:r>
      <w:r w:rsidR="009F02D9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про факт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не</w:t>
      </w:r>
      <w:r w:rsidR="00771DBC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надання </w:t>
      </w:r>
      <w:r w:rsidR="009F02D9" w:rsidRPr="00F72E69">
        <w:rPr>
          <w:rFonts w:eastAsia="Times New Roman" w:cs="Arial"/>
          <w:color w:val="000000"/>
          <w:sz w:val="20"/>
          <w:szCs w:val="20"/>
          <w:lang w:val="uk-UA"/>
        </w:rPr>
        <w:t>чи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неналежн</w:t>
      </w:r>
      <w:r w:rsidR="00587F68">
        <w:rPr>
          <w:rFonts w:eastAsia="Times New Roman" w:cs="Arial"/>
          <w:color w:val="000000"/>
          <w:sz w:val="20"/>
          <w:szCs w:val="20"/>
          <w:lang w:val="uk-UA"/>
        </w:rPr>
        <w:t>ого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8D243E" w:rsidRPr="00F72E69">
        <w:rPr>
          <w:rFonts w:eastAsia="Times New Roman" w:cs="Arial"/>
          <w:color w:val="000000"/>
          <w:sz w:val="20"/>
          <w:szCs w:val="20"/>
          <w:lang w:val="uk-UA"/>
        </w:rPr>
        <w:t>н</w:t>
      </w:r>
      <w:r w:rsidR="00771DBC" w:rsidRPr="00F72E69">
        <w:rPr>
          <w:rFonts w:eastAsia="Times New Roman" w:cs="Arial"/>
          <w:color w:val="000000"/>
          <w:sz w:val="20"/>
          <w:szCs w:val="20"/>
          <w:lang w:val="uk-UA"/>
        </w:rPr>
        <w:t>адан</w:t>
      </w:r>
      <w:r w:rsidR="008D243E" w:rsidRPr="00F72E69">
        <w:rPr>
          <w:rFonts w:eastAsia="Times New Roman" w:cs="Arial"/>
          <w:color w:val="000000"/>
          <w:sz w:val="20"/>
          <w:szCs w:val="20"/>
          <w:lang w:val="uk-UA"/>
        </w:rPr>
        <w:t>ня туристичних послуг</w:t>
      </w:r>
      <w:r w:rsidR="009F02D9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якщо безпосередній </w:t>
      </w:r>
      <w:r w:rsidR="00783A80" w:rsidRPr="00F72E69">
        <w:rPr>
          <w:rFonts w:eastAsia="Times New Roman" w:cs="Arial"/>
          <w:color w:val="000000"/>
          <w:sz w:val="20"/>
          <w:szCs w:val="20"/>
          <w:lang w:val="uk-UA"/>
        </w:rPr>
        <w:t>на</w:t>
      </w:r>
      <w:r w:rsidR="00C95345" w:rsidRPr="00F72E69">
        <w:rPr>
          <w:rFonts w:eastAsia="Times New Roman" w:cs="Arial"/>
          <w:color w:val="000000"/>
          <w:sz w:val="20"/>
          <w:szCs w:val="20"/>
          <w:lang w:val="uk-UA"/>
        </w:rPr>
        <w:t>давач послуг (г</w:t>
      </w:r>
      <w:r w:rsidR="00783A80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отель, </w:t>
      </w:r>
      <w:r w:rsidR="00C95345" w:rsidRPr="00F72E69">
        <w:rPr>
          <w:rFonts w:eastAsia="Times New Roman" w:cs="Arial"/>
          <w:color w:val="000000"/>
          <w:sz w:val="20"/>
          <w:szCs w:val="20"/>
          <w:lang w:val="uk-UA"/>
        </w:rPr>
        <w:t>а</w:t>
      </w:r>
      <w:r w:rsidR="00783A80" w:rsidRPr="00F72E69">
        <w:rPr>
          <w:rFonts w:eastAsia="Times New Roman" w:cs="Arial"/>
          <w:color w:val="000000"/>
          <w:sz w:val="20"/>
          <w:szCs w:val="20"/>
          <w:lang w:val="uk-UA"/>
        </w:rPr>
        <w:t>віапе</w:t>
      </w:r>
      <w:r w:rsidR="00487F17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ревізник, </w:t>
      </w:r>
      <w:r w:rsidR="00102BC1">
        <w:rPr>
          <w:rFonts w:eastAsia="Times New Roman" w:cs="Arial"/>
          <w:color w:val="000000"/>
          <w:sz w:val="20"/>
          <w:szCs w:val="20"/>
          <w:lang w:val="uk-UA"/>
        </w:rPr>
        <w:t xml:space="preserve">страхова </w:t>
      </w:r>
      <w:r w:rsidR="00C95345" w:rsidRPr="00F72E69">
        <w:rPr>
          <w:rFonts w:eastAsia="Times New Roman" w:cs="Arial"/>
          <w:color w:val="000000"/>
          <w:sz w:val="20"/>
          <w:szCs w:val="20"/>
          <w:lang w:val="uk-UA"/>
        </w:rPr>
        <w:lastRenderedPageBreak/>
        <w:t>тощо)</w:t>
      </w:r>
      <w:r w:rsidR="008D243E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упродовж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771DBC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2-х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д</w:t>
      </w:r>
      <w:r w:rsidR="00771DBC" w:rsidRPr="00F72E69">
        <w:rPr>
          <w:rFonts w:eastAsia="Times New Roman" w:cs="Arial"/>
          <w:color w:val="000000"/>
          <w:sz w:val="20"/>
          <w:szCs w:val="20"/>
          <w:lang w:val="uk-UA"/>
        </w:rPr>
        <w:t>іб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з моменту виникнення </w:t>
      </w:r>
      <w:r w:rsidR="00771DBC" w:rsidRPr="00F72E69">
        <w:rPr>
          <w:rFonts w:eastAsia="Times New Roman" w:cs="Arial"/>
          <w:color w:val="000000"/>
          <w:sz w:val="20"/>
          <w:szCs w:val="20"/>
          <w:lang w:val="uk-UA"/>
        </w:rPr>
        <w:t>претензій</w:t>
      </w:r>
      <w:r w:rsidR="00D3105D" w:rsidRPr="00F72E69">
        <w:rPr>
          <w:rFonts w:eastAsia="Times New Roman" w:cs="Arial"/>
          <w:color w:val="000000"/>
          <w:sz w:val="20"/>
          <w:szCs w:val="20"/>
          <w:lang w:val="uk-UA"/>
        </w:rPr>
        <w:t>, не усун</w:t>
      </w:r>
      <w:r w:rsidR="00C95345" w:rsidRPr="00F72E69">
        <w:rPr>
          <w:rFonts w:eastAsia="Times New Roman" w:cs="Arial"/>
          <w:color w:val="000000"/>
          <w:sz w:val="20"/>
          <w:szCs w:val="20"/>
          <w:lang w:val="uk-UA"/>
        </w:rPr>
        <w:t>ув недоліки, що стали причиною претензій.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</w:p>
    <w:p w:rsidR="00FF76A4" w:rsidRPr="00F72E69" w:rsidRDefault="00FF76A4" w:rsidP="00C15BFE">
      <w:pPr>
        <w:tabs>
          <w:tab w:val="left" w:pos="16779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</w:p>
    <w:p w:rsidR="00487F17" w:rsidRPr="00F72E69" w:rsidRDefault="00C95345" w:rsidP="00C15BFE">
      <w:pPr>
        <w:tabs>
          <w:tab w:val="left" w:pos="16779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3.4. </w:t>
      </w:r>
      <w:r w:rsidR="00250A7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ТУРИСТ має право</w:t>
      </w:r>
      <w:r w:rsidR="00423A9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:</w:t>
      </w:r>
    </w:p>
    <w:p w:rsidR="00487F17" w:rsidRDefault="00487F17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3.4.1.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Отримати інформацію, консультацію щодо послуг, </w:t>
      </w:r>
      <w:r w:rsidR="00C23015" w:rsidRPr="00F72E69">
        <w:rPr>
          <w:rFonts w:eastAsia="Times New Roman" w:cs="Arial"/>
          <w:color w:val="000000"/>
          <w:sz w:val="20"/>
          <w:szCs w:val="20"/>
          <w:lang w:val="uk-UA"/>
        </w:rPr>
        <w:t>які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надаються за цим Договором</w:t>
      </w:r>
      <w:r w:rsidR="00102BC1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7C5D57" w:rsidRDefault="007C5D57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</w:p>
    <w:p w:rsidR="009B52A3" w:rsidRPr="00F72E69" w:rsidRDefault="009B52A3" w:rsidP="00C15BFE">
      <w:pPr>
        <w:tabs>
          <w:tab w:val="left" w:pos="16779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</w:p>
    <w:p w:rsidR="00487F17" w:rsidRPr="00F72E69" w:rsidRDefault="00487F17" w:rsidP="00C15BFE">
      <w:pPr>
        <w:tabs>
          <w:tab w:val="left" w:pos="16779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>3.4.2.</w:t>
      </w: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Отримати комплекс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придбаних туристичних </w:t>
      </w:r>
      <w:r w:rsidR="00102BC1">
        <w:rPr>
          <w:rFonts w:eastAsia="Times New Roman" w:cs="Arial"/>
          <w:color w:val="000000"/>
          <w:sz w:val="20"/>
          <w:szCs w:val="20"/>
          <w:lang w:val="uk-UA"/>
        </w:rPr>
        <w:t>послуг.</w:t>
      </w:r>
    </w:p>
    <w:p w:rsidR="00487F17" w:rsidRDefault="00487F17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>3.4.3.</w:t>
      </w: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О</w:t>
      </w:r>
      <w:r w:rsidR="00C23015" w:rsidRPr="00F72E69">
        <w:rPr>
          <w:rFonts w:eastAsia="Times New Roman" w:cs="Arial"/>
          <w:color w:val="000000"/>
          <w:sz w:val="20"/>
          <w:szCs w:val="20"/>
          <w:lang w:val="uk-UA"/>
        </w:rPr>
        <w:t>тримати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медичн</w:t>
      </w:r>
      <w:r w:rsidR="00C23015" w:rsidRPr="00F72E69">
        <w:rPr>
          <w:rFonts w:eastAsia="Times New Roman" w:cs="Arial"/>
          <w:color w:val="000000"/>
          <w:sz w:val="20"/>
          <w:szCs w:val="20"/>
          <w:lang w:val="uk-UA"/>
        </w:rPr>
        <w:t>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допомог</w:t>
      </w:r>
      <w:r w:rsidR="00C23015" w:rsidRPr="00F72E69">
        <w:rPr>
          <w:rFonts w:eastAsia="Times New Roman" w:cs="Arial"/>
          <w:color w:val="000000"/>
          <w:sz w:val="20"/>
          <w:szCs w:val="20"/>
          <w:lang w:val="uk-UA"/>
        </w:rPr>
        <w:t>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у разі захворюва</w:t>
      </w:r>
      <w:r w:rsidR="00C23015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ння відповідно </w:t>
      </w: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до </w:t>
      </w:r>
      <w:r w:rsidR="00C23015" w:rsidRPr="00F72E69">
        <w:rPr>
          <w:rFonts w:eastAsia="Times New Roman" w:cs="Arial"/>
          <w:color w:val="000000"/>
          <w:sz w:val="20"/>
          <w:szCs w:val="20"/>
          <w:lang w:val="uk-UA"/>
        </w:rPr>
        <w:t>умов страхування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250A7A" w:rsidRPr="00F72E69" w:rsidRDefault="00250A7A" w:rsidP="00C15BFE">
      <w:pPr>
        <w:tabs>
          <w:tab w:val="left" w:pos="16779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  <w:r w:rsidRPr="009F626D">
        <w:rPr>
          <w:rFonts w:eastAsia="Times New Roman" w:cs="Arial"/>
          <w:color w:val="000000"/>
          <w:sz w:val="20"/>
          <w:szCs w:val="20"/>
          <w:lang w:val="uk-UA"/>
        </w:rPr>
        <w:t>3.4.4. Від</w:t>
      </w:r>
      <w:r w:rsidR="004E28B6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мовитися від </w:t>
      </w:r>
      <w:r w:rsidR="004834F9">
        <w:rPr>
          <w:rFonts w:eastAsia="Times New Roman" w:cs="Arial"/>
          <w:color w:val="000000"/>
          <w:sz w:val="20"/>
          <w:szCs w:val="20"/>
          <w:lang w:val="uk-UA"/>
        </w:rPr>
        <w:t>туру (</w:t>
      </w:r>
      <w:r w:rsidR="004E28B6" w:rsidRPr="009F626D">
        <w:rPr>
          <w:rFonts w:eastAsia="Times New Roman" w:cs="Arial"/>
          <w:color w:val="000000"/>
          <w:sz w:val="20"/>
          <w:szCs w:val="20"/>
          <w:lang w:val="uk-UA"/>
        </w:rPr>
        <w:t>туристичних послуг</w:t>
      </w:r>
      <w:r w:rsidR="004834F9">
        <w:rPr>
          <w:rFonts w:eastAsia="Times New Roman" w:cs="Arial"/>
          <w:color w:val="000000"/>
          <w:sz w:val="20"/>
          <w:szCs w:val="20"/>
          <w:lang w:val="uk-UA"/>
        </w:rPr>
        <w:t>)</w:t>
      </w:r>
      <w:r w:rsidR="004E28B6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Pr="009F626D">
        <w:rPr>
          <w:rFonts w:eastAsia="Times New Roman" w:cs="Arial"/>
          <w:color w:val="000000"/>
          <w:sz w:val="20"/>
          <w:szCs w:val="20"/>
          <w:lang w:val="uk-UA"/>
        </w:rPr>
        <w:t>на умовах цього Договору</w:t>
      </w:r>
      <w:r w:rsidR="00056B76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7C2C3F" w:rsidRPr="009F626D">
        <w:rPr>
          <w:rFonts w:eastAsia="Times New Roman" w:cs="Arial"/>
          <w:color w:val="000000"/>
          <w:sz w:val="20"/>
          <w:szCs w:val="20"/>
          <w:lang w:val="uk-UA"/>
        </w:rPr>
        <w:t>і</w:t>
      </w:r>
      <w:r w:rsidR="00056B76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Додатку №1 до нього, </w:t>
      </w:r>
      <w:r w:rsidR="00BC4A6B" w:rsidRPr="009F626D">
        <w:rPr>
          <w:rFonts w:eastAsia="Times New Roman" w:cs="Arial"/>
          <w:color w:val="000000"/>
          <w:sz w:val="20"/>
          <w:szCs w:val="20"/>
          <w:lang w:val="uk-UA"/>
        </w:rPr>
        <w:t>по</w:t>
      </w:r>
      <w:r w:rsidR="00056B76" w:rsidRPr="009F626D">
        <w:rPr>
          <w:rFonts w:eastAsia="Times New Roman" w:cs="Arial"/>
          <w:color w:val="000000"/>
          <w:sz w:val="20"/>
          <w:szCs w:val="20"/>
          <w:lang w:val="uk-UA"/>
        </w:rPr>
        <w:t>давши ТУРАГЕНТУ письмов</w:t>
      </w:r>
      <w:r w:rsidR="004834F9">
        <w:rPr>
          <w:rFonts w:eastAsia="Times New Roman" w:cs="Arial"/>
          <w:color w:val="000000"/>
          <w:sz w:val="20"/>
          <w:szCs w:val="20"/>
          <w:lang w:val="uk-UA"/>
        </w:rPr>
        <w:t>у заяву про це</w:t>
      </w:r>
      <w:r w:rsidR="007C2C3F" w:rsidRPr="009F626D">
        <w:rPr>
          <w:rFonts w:eastAsia="Times New Roman" w:cs="Arial"/>
          <w:color w:val="000000"/>
          <w:sz w:val="20"/>
          <w:szCs w:val="20"/>
          <w:lang w:val="uk-UA"/>
        </w:rPr>
        <w:t>.</w:t>
      </w:r>
      <w:r w:rsidR="00056B76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</w:p>
    <w:p w:rsidR="00056B76" w:rsidRDefault="00056B76" w:rsidP="00C15BFE">
      <w:pPr>
        <w:tabs>
          <w:tab w:val="left" w:pos="16779"/>
        </w:tabs>
        <w:jc w:val="center"/>
        <w:rPr>
          <w:rFonts w:eastAsia="Times New Roman" w:cs="Arial"/>
          <w:b/>
          <w:color w:val="000000"/>
          <w:sz w:val="20"/>
          <w:szCs w:val="20"/>
          <w:lang w:val="uk-UA"/>
        </w:rPr>
      </w:pPr>
    </w:p>
    <w:p w:rsidR="00BE0FC0" w:rsidRPr="00F72E69" w:rsidRDefault="00487F17" w:rsidP="00C15BFE">
      <w:pPr>
        <w:tabs>
          <w:tab w:val="left" w:pos="16779"/>
        </w:tabs>
        <w:jc w:val="center"/>
        <w:rPr>
          <w:rFonts w:eastAsia="Times New Roman" w:cs="Arial"/>
          <w:b/>
          <w:color w:val="000000"/>
          <w:sz w:val="20"/>
          <w:szCs w:val="20"/>
        </w:rPr>
      </w:pP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4. В</w:t>
      </w:r>
      <w:r w:rsidR="00423A9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ІДПОВІДАЛЬНІСТЬ СТОРІН</w:t>
      </w:r>
    </w:p>
    <w:p w:rsidR="00C60F12" w:rsidRPr="009F626D" w:rsidRDefault="00BE0FC0" w:rsidP="00C60F12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4.1. </w:t>
      </w:r>
      <w:r w:rsidR="00C60F12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При невиконанні або належному виконанні </w:t>
      </w:r>
      <w:r w:rsidR="006C7FE0" w:rsidRPr="009F626D">
        <w:rPr>
          <w:rFonts w:eastAsia="Times New Roman" w:cs="Arial"/>
          <w:color w:val="000000"/>
          <w:sz w:val="20"/>
          <w:szCs w:val="20"/>
          <w:lang w:val="uk-UA"/>
        </w:rPr>
        <w:t>умов договору</w:t>
      </w:r>
      <w:r w:rsidR="008E2B1D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з вини </w:t>
      </w:r>
      <w:r w:rsidR="00632D58" w:rsidRPr="009F626D">
        <w:rPr>
          <w:rFonts w:eastAsia="Times New Roman" w:cs="Arial"/>
          <w:color w:val="000000"/>
          <w:sz w:val="20"/>
          <w:szCs w:val="20"/>
          <w:lang w:val="uk-UA"/>
        </w:rPr>
        <w:t>Т</w:t>
      </w:r>
      <w:r w:rsidR="004A50ED" w:rsidRPr="009F626D">
        <w:rPr>
          <w:rFonts w:eastAsia="Times New Roman" w:cs="Arial"/>
          <w:color w:val="000000"/>
          <w:sz w:val="20"/>
          <w:szCs w:val="20"/>
          <w:lang w:val="uk-UA"/>
        </w:rPr>
        <w:t>УРОПЕРАТОР</w:t>
      </w:r>
      <w:r w:rsidR="008E2B1D" w:rsidRPr="009F626D">
        <w:rPr>
          <w:rFonts w:eastAsia="Times New Roman" w:cs="Arial"/>
          <w:color w:val="000000"/>
          <w:sz w:val="20"/>
          <w:szCs w:val="20"/>
          <w:lang w:val="uk-UA"/>
        </w:rPr>
        <w:t>А, він н</w:t>
      </w:r>
      <w:r w:rsidR="008C62D0" w:rsidRPr="009F626D">
        <w:rPr>
          <w:rFonts w:eastAsia="Times New Roman" w:cs="Arial"/>
          <w:color w:val="000000"/>
          <w:sz w:val="20"/>
          <w:szCs w:val="20"/>
          <w:lang w:val="uk-UA"/>
        </w:rPr>
        <w:t>ес</w:t>
      </w:r>
      <w:r w:rsidR="008E2B1D" w:rsidRPr="009F626D">
        <w:rPr>
          <w:rFonts w:eastAsia="Times New Roman" w:cs="Arial"/>
          <w:color w:val="000000"/>
          <w:sz w:val="20"/>
          <w:szCs w:val="20"/>
          <w:lang w:val="uk-UA"/>
        </w:rPr>
        <w:t>е</w:t>
      </w:r>
      <w:r w:rsidR="00C60F12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майнову відповідальність </w:t>
      </w:r>
      <w:r w:rsidR="00632D58" w:rsidRPr="009F626D">
        <w:rPr>
          <w:rFonts w:eastAsia="Times New Roman" w:cs="Arial"/>
          <w:color w:val="000000"/>
          <w:sz w:val="20"/>
          <w:szCs w:val="20"/>
          <w:lang w:val="uk-UA"/>
        </w:rPr>
        <w:t>перед Т</w:t>
      </w:r>
      <w:r w:rsidR="004A50ED" w:rsidRPr="009F626D">
        <w:rPr>
          <w:rFonts w:eastAsia="Times New Roman" w:cs="Arial"/>
          <w:color w:val="000000"/>
          <w:sz w:val="20"/>
          <w:szCs w:val="20"/>
          <w:lang w:val="uk-UA"/>
        </w:rPr>
        <w:t>УРИСТОМ</w:t>
      </w:r>
      <w:r w:rsidR="00C60F12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. Розмір </w:t>
      </w:r>
      <w:r w:rsidR="00727A74" w:rsidRPr="009F626D">
        <w:rPr>
          <w:rFonts w:eastAsia="Times New Roman" w:cs="Arial"/>
          <w:color w:val="000000"/>
          <w:sz w:val="20"/>
          <w:szCs w:val="20"/>
          <w:lang w:val="uk-UA"/>
        </w:rPr>
        <w:t>тако</w:t>
      </w:r>
      <w:r w:rsidR="00C60F12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ї відповідальності </w:t>
      </w:r>
      <w:r w:rsidR="00F1370E" w:rsidRPr="009F626D">
        <w:rPr>
          <w:rFonts w:eastAsia="Times New Roman" w:cs="Arial"/>
          <w:color w:val="000000"/>
          <w:sz w:val="20"/>
          <w:szCs w:val="20"/>
          <w:lang w:val="uk-UA"/>
        </w:rPr>
        <w:t>обмежена</w:t>
      </w:r>
      <w:r w:rsidR="00C60F12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2867C8" w:rsidRPr="009F626D">
        <w:rPr>
          <w:rFonts w:eastAsia="Times New Roman" w:cs="Arial"/>
          <w:color w:val="000000"/>
          <w:sz w:val="20"/>
          <w:szCs w:val="20"/>
          <w:lang w:val="uk-UA"/>
        </w:rPr>
        <w:t>сумою, яку ТУРИСТ сплатив ТУРОПЕРАТОРУ.</w:t>
      </w:r>
    </w:p>
    <w:p w:rsidR="00ED6C4E" w:rsidRPr="009F626D" w:rsidRDefault="00491816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4.2. У випадку ненадання </w:t>
      </w:r>
      <w:r w:rsidR="008E2B1D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з вини ТУРОПЕРАТОРА </w:t>
      </w:r>
      <w:r w:rsidRPr="009F626D">
        <w:rPr>
          <w:rFonts w:eastAsia="Times New Roman" w:cs="Arial"/>
          <w:color w:val="000000"/>
          <w:sz w:val="20"/>
          <w:szCs w:val="20"/>
          <w:lang w:val="uk-UA"/>
        </w:rPr>
        <w:t>підтвердженого та о</w:t>
      </w:r>
      <w:r w:rsidR="008E2B1D" w:rsidRPr="009F626D">
        <w:rPr>
          <w:rFonts w:eastAsia="Times New Roman" w:cs="Arial"/>
          <w:color w:val="000000"/>
          <w:sz w:val="20"/>
          <w:szCs w:val="20"/>
          <w:lang w:val="uk-UA"/>
        </w:rPr>
        <w:t>плаченого туристичного продукту</w:t>
      </w:r>
      <w:r w:rsidR="004A50ED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, </w:t>
      </w:r>
      <w:r w:rsidR="00E2697B" w:rsidRPr="009F626D">
        <w:rPr>
          <w:rFonts w:eastAsia="Times New Roman" w:cs="Arial"/>
          <w:color w:val="000000"/>
          <w:sz w:val="20"/>
          <w:szCs w:val="20"/>
          <w:lang w:val="uk-UA"/>
        </w:rPr>
        <w:t>останній</w:t>
      </w:r>
      <w:r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компенсує вартість </w:t>
      </w:r>
      <w:r w:rsidR="00487FA1" w:rsidRPr="009F626D">
        <w:rPr>
          <w:rFonts w:eastAsia="Times New Roman" w:cs="Arial"/>
          <w:color w:val="000000"/>
          <w:sz w:val="20"/>
          <w:szCs w:val="20"/>
          <w:lang w:val="uk-UA"/>
        </w:rPr>
        <w:t>ненаданого</w:t>
      </w:r>
      <w:r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турпродукту</w:t>
      </w:r>
      <w:r w:rsidR="00DE1E90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(</w:t>
      </w:r>
      <w:r w:rsidR="00487FA1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його </w:t>
      </w:r>
      <w:r w:rsidRPr="009F626D">
        <w:rPr>
          <w:rFonts w:eastAsia="Times New Roman" w:cs="Arial"/>
          <w:color w:val="000000"/>
          <w:sz w:val="20"/>
          <w:szCs w:val="20"/>
          <w:lang w:val="uk-UA"/>
        </w:rPr>
        <w:t>частини</w:t>
      </w:r>
      <w:r w:rsidR="00DE1E90" w:rsidRPr="009F626D">
        <w:rPr>
          <w:rFonts w:eastAsia="Times New Roman" w:cs="Arial"/>
          <w:color w:val="000000"/>
          <w:sz w:val="20"/>
          <w:szCs w:val="20"/>
          <w:lang w:val="uk-UA"/>
        </w:rPr>
        <w:t>)</w:t>
      </w:r>
      <w:r w:rsidR="00537CDA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87FA1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шляхом надання </w:t>
      </w:r>
      <w:r w:rsidR="00537CDA" w:rsidRPr="009F626D">
        <w:rPr>
          <w:rFonts w:eastAsia="Times New Roman" w:cs="Arial"/>
          <w:color w:val="000000"/>
          <w:sz w:val="20"/>
          <w:szCs w:val="20"/>
          <w:lang w:val="uk-UA"/>
        </w:rPr>
        <w:t>іншо</w:t>
      </w:r>
      <w:r w:rsidR="00487FA1" w:rsidRPr="009F626D">
        <w:rPr>
          <w:rFonts w:eastAsia="Times New Roman" w:cs="Arial"/>
          <w:color w:val="000000"/>
          <w:sz w:val="20"/>
          <w:szCs w:val="20"/>
          <w:lang w:val="uk-UA"/>
        </w:rPr>
        <w:t>ї</w:t>
      </w:r>
      <w:r w:rsidR="00537CDA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87FA1" w:rsidRPr="009F626D">
        <w:rPr>
          <w:rFonts w:eastAsia="Times New Roman" w:cs="Arial"/>
          <w:color w:val="000000"/>
          <w:sz w:val="20"/>
          <w:szCs w:val="20"/>
          <w:lang w:val="uk-UA"/>
        </w:rPr>
        <w:t>турпослуги (туру)</w:t>
      </w:r>
      <w:r w:rsidR="00537CDA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, </w:t>
      </w:r>
      <w:r w:rsidR="0081158D" w:rsidRPr="009F626D">
        <w:rPr>
          <w:rFonts w:eastAsia="Times New Roman" w:cs="Arial"/>
          <w:color w:val="000000"/>
          <w:sz w:val="20"/>
          <w:szCs w:val="20"/>
          <w:lang w:val="uk-UA"/>
        </w:rPr>
        <w:t>або</w:t>
      </w:r>
      <w:r w:rsidR="00537CDA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повер</w:t>
      </w:r>
      <w:r w:rsidR="000D2FA2" w:rsidRPr="009F626D">
        <w:rPr>
          <w:rFonts w:eastAsia="Times New Roman" w:cs="Arial"/>
          <w:color w:val="000000"/>
          <w:sz w:val="20"/>
          <w:szCs w:val="20"/>
          <w:lang w:val="uk-UA"/>
        </w:rPr>
        <w:t>тає</w:t>
      </w:r>
      <w:r w:rsidR="00537CDA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87FA1" w:rsidRPr="009F626D">
        <w:rPr>
          <w:rFonts w:eastAsia="Times New Roman" w:cs="Arial"/>
          <w:color w:val="000000"/>
          <w:sz w:val="20"/>
          <w:szCs w:val="20"/>
          <w:lang w:val="uk-UA"/>
        </w:rPr>
        <w:t>в</w:t>
      </w:r>
      <w:r w:rsidR="00537CDA" w:rsidRPr="009F626D">
        <w:rPr>
          <w:rFonts w:eastAsia="Times New Roman" w:cs="Arial"/>
          <w:color w:val="000000"/>
          <w:sz w:val="20"/>
          <w:szCs w:val="20"/>
          <w:lang w:val="uk-UA"/>
        </w:rPr>
        <w:t>артість</w:t>
      </w:r>
      <w:r w:rsidR="00487FA1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ненаданих послуг</w:t>
      </w:r>
      <w:r w:rsidRPr="009F626D">
        <w:rPr>
          <w:rFonts w:eastAsia="Times New Roman" w:cs="Arial"/>
          <w:color w:val="000000"/>
          <w:sz w:val="20"/>
          <w:szCs w:val="20"/>
          <w:lang w:val="uk-UA"/>
        </w:rPr>
        <w:t>.</w:t>
      </w:r>
      <w:r w:rsidR="00B20843" w:rsidRPr="009F626D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423A9A" w:rsidRPr="009F626D" w:rsidRDefault="00ED6C4E" w:rsidP="00C15BFE">
      <w:pPr>
        <w:tabs>
          <w:tab w:val="left" w:pos="16779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4.3. </w:t>
      </w:r>
      <w:r w:rsidR="00051A44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Якщо в порушенні умов договору винен ТУРАГЕНТ, то </w:t>
      </w:r>
      <w:r w:rsidR="00E54E1F" w:rsidRPr="009F626D">
        <w:rPr>
          <w:rFonts w:eastAsia="Times New Roman" w:cs="Arial"/>
          <w:color w:val="000000"/>
          <w:sz w:val="20"/>
          <w:szCs w:val="20"/>
          <w:lang w:val="uk-UA"/>
        </w:rPr>
        <w:t>зазначена</w:t>
      </w:r>
      <w:r w:rsidR="00051A44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відповідальність лежить на </w:t>
      </w:r>
      <w:r w:rsidR="00E54E1F" w:rsidRPr="009F626D">
        <w:rPr>
          <w:rFonts w:eastAsia="Times New Roman" w:cs="Arial"/>
          <w:color w:val="000000"/>
          <w:sz w:val="20"/>
          <w:szCs w:val="20"/>
          <w:lang w:val="uk-UA"/>
        </w:rPr>
        <w:t>ТУРАГЕНТІ</w:t>
      </w:r>
      <w:r w:rsidR="00051A44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. </w:t>
      </w:r>
    </w:p>
    <w:p w:rsidR="00A73BEA" w:rsidRDefault="00131FE8" w:rsidP="00C76BF8">
      <w:pPr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9F626D">
        <w:rPr>
          <w:rFonts w:eastAsia="Times New Roman" w:cs="Arial"/>
          <w:color w:val="000000"/>
          <w:sz w:val="20"/>
          <w:szCs w:val="20"/>
          <w:lang w:val="uk-UA"/>
        </w:rPr>
        <w:t>4.</w:t>
      </w:r>
      <w:r w:rsidR="00ED6C4E" w:rsidRPr="009F626D">
        <w:rPr>
          <w:rFonts w:eastAsia="Times New Roman" w:cs="Arial"/>
          <w:color w:val="000000"/>
          <w:sz w:val="20"/>
          <w:szCs w:val="20"/>
          <w:lang w:val="uk-UA"/>
        </w:rPr>
        <w:t>4</w:t>
      </w:r>
      <w:r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. </w:t>
      </w:r>
      <w:r w:rsidR="001131B5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При відмові </w:t>
      </w:r>
      <w:r w:rsidR="00177B47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від замовлених </w:t>
      </w:r>
      <w:r w:rsidR="002F6B71" w:rsidRPr="009F626D">
        <w:rPr>
          <w:rFonts w:eastAsia="Times New Roman" w:cs="Arial"/>
          <w:color w:val="000000"/>
          <w:sz w:val="20"/>
          <w:szCs w:val="20"/>
          <w:lang w:val="uk-UA"/>
        </w:rPr>
        <w:t>послуг</w:t>
      </w:r>
      <w:r w:rsidR="00B536C3" w:rsidRPr="009F626D">
        <w:rPr>
          <w:rFonts w:eastAsia="Times New Roman" w:cs="Arial"/>
          <w:color w:val="000000"/>
          <w:sz w:val="20"/>
          <w:szCs w:val="20"/>
          <w:lang w:val="uk-UA"/>
        </w:rPr>
        <w:t>,</w:t>
      </w:r>
      <w:r w:rsidR="00177B47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EF31D2" w:rsidRPr="009F626D">
        <w:rPr>
          <w:rFonts w:eastAsia="Times New Roman" w:cs="Arial"/>
          <w:color w:val="000000"/>
          <w:sz w:val="20"/>
          <w:szCs w:val="20"/>
          <w:lang w:val="uk-UA"/>
        </w:rPr>
        <w:t>ТУРИСТ</w:t>
      </w:r>
      <w:r w:rsidR="00177B47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зобов’язаний відшкодувати витрати, пон</w:t>
      </w:r>
      <w:r w:rsidR="001D55B7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есені ТУРОПЕРАТОРОМ і ТУРАГЕНТОМ на виконання </w:t>
      </w:r>
      <w:r w:rsidR="00B83F3B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його </w:t>
      </w:r>
      <w:r w:rsidR="00177B47" w:rsidRPr="009F626D">
        <w:rPr>
          <w:rFonts w:eastAsia="Times New Roman" w:cs="Arial"/>
          <w:color w:val="000000"/>
          <w:sz w:val="20"/>
          <w:szCs w:val="20"/>
          <w:lang w:val="uk-UA"/>
        </w:rPr>
        <w:t>замовлення</w:t>
      </w:r>
      <w:r w:rsidR="001131B5" w:rsidRPr="009F626D">
        <w:rPr>
          <w:rFonts w:eastAsia="Times New Roman" w:cs="Arial"/>
          <w:color w:val="000000"/>
          <w:sz w:val="20"/>
          <w:szCs w:val="20"/>
          <w:lang w:val="uk-UA"/>
        </w:rPr>
        <w:t>.</w:t>
      </w:r>
      <w:r w:rsidR="00177B47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57744F" w:rsidRPr="009F626D">
        <w:rPr>
          <w:rFonts w:eastAsia="Times New Roman" w:cs="Arial"/>
          <w:color w:val="000000"/>
          <w:sz w:val="20"/>
          <w:szCs w:val="20"/>
          <w:lang w:val="uk-UA"/>
        </w:rPr>
        <w:t>Розмір</w:t>
      </w:r>
      <w:r w:rsidR="00B83F3B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0A243F" w:rsidRPr="009F626D">
        <w:rPr>
          <w:rFonts w:eastAsia="Times New Roman" w:cs="Arial"/>
          <w:color w:val="000000"/>
          <w:sz w:val="20"/>
          <w:szCs w:val="20"/>
          <w:lang w:val="uk-UA"/>
        </w:rPr>
        <w:t>таких витрат</w:t>
      </w:r>
      <w:r w:rsidR="00177B47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FC2B77" w:rsidRPr="009F626D">
        <w:rPr>
          <w:rFonts w:eastAsia="Times New Roman" w:cs="Arial"/>
          <w:color w:val="000000"/>
          <w:sz w:val="20"/>
          <w:szCs w:val="20"/>
          <w:lang w:val="uk-UA"/>
        </w:rPr>
        <w:t>стяг</w:t>
      </w:r>
      <w:r w:rsidR="000A243F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ується у </w:t>
      </w:r>
      <w:r w:rsidR="00A7108A" w:rsidRPr="009F626D">
        <w:rPr>
          <w:rFonts w:eastAsia="Times New Roman" w:cs="Arial"/>
          <w:color w:val="000000"/>
          <w:sz w:val="20"/>
          <w:szCs w:val="20"/>
          <w:lang w:val="uk-UA"/>
        </w:rPr>
        <w:t>формі</w:t>
      </w:r>
      <w:r w:rsidR="00344D2B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неустойки </w:t>
      </w:r>
      <w:r w:rsidR="005B36AB" w:rsidRPr="009F626D">
        <w:rPr>
          <w:rFonts w:eastAsia="Times New Roman" w:cs="Arial"/>
          <w:color w:val="000000"/>
          <w:sz w:val="20"/>
          <w:szCs w:val="20"/>
          <w:lang w:val="uk-UA"/>
        </w:rPr>
        <w:t>і</w:t>
      </w:r>
      <w:r w:rsidR="00344D2B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збитків,</w:t>
      </w:r>
      <w:r w:rsidR="004C18E0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EE3933" w:rsidRPr="009F626D">
        <w:rPr>
          <w:rFonts w:eastAsia="Times New Roman" w:cs="Arial"/>
          <w:color w:val="000000"/>
          <w:sz w:val="20"/>
          <w:szCs w:val="20"/>
          <w:lang w:val="uk-UA"/>
        </w:rPr>
        <w:t>що</w:t>
      </w:r>
      <w:r w:rsidR="000A243F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A7108A" w:rsidRPr="009F626D">
        <w:rPr>
          <w:rFonts w:eastAsia="Times New Roman" w:cs="Arial"/>
          <w:color w:val="000000"/>
          <w:sz w:val="20"/>
          <w:szCs w:val="20"/>
          <w:lang w:val="uk-UA"/>
        </w:rPr>
        <w:t>ви</w:t>
      </w:r>
      <w:r w:rsidR="009E7161" w:rsidRPr="009F626D">
        <w:rPr>
          <w:rFonts w:eastAsia="Times New Roman" w:cs="Arial"/>
          <w:color w:val="000000"/>
          <w:sz w:val="20"/>
          <w:szCs w:val="20"/>
          <w:lang w:val="uk-UA"/>
        </w:rPr>
        <w:t>рахову</w:t>
      </w:r>
      <w:r w:rsidR="00A7108A" w:rsidRPr="009F626D">
        <w:rPr>
          <w:rFonts w:eastAsia="Times New Roman" w:cs="Arial"/>
          <w:color w:val="000000"/>
          <w:sz w:val="20"/>
          <w:szCs w:val="20"/>
          <w:lang w:val="uk-UA"/>
        </w:rPr>
        <w:t>ються</w:t>
      </w:r>
      <w:r w:rsidR="000A243F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на дату ануляції </w:t>
      </w:r>
      <w:r w:rsidR="0057744F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туру </w:t>
      </w:r>
      <w:r w:rsidR="000A243F" w:rsidRPr="009F626D">
        <w:rPr>
          <w:rFonts w:eastAsia="Times New Roman" w:cs="Arial"/>
          <w:color w:val="000000"/>
          <w:sz w:val="20"/>
          <w:szCs w:val="20"/>
          <w:lang w:val="uk-UA"/>
        </w:rPr>
        <w:t>згідно з</w:t>
      </w:r>
      <w:r w:rsidR="00D3353D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A735E8" w:rsidRPr="009F626D">
        <w:rPr>
          <w:rFonts w:eastAsia="Times New Roman" w:cs="Arial"/>
          <w:color w:val="000000"/>
          <w:sz w:val="20"/>
          <w:szCs w:val="20"/>
          <w:lang w:val="uk-UA"/>
        </w:rPr>
        <w:t>Додатк</w:t>
      </w:r>
      <w:r w:rsidR="00D3353D" w:rsidRPr="009F626D">
        <w:rPr>
          <w:rFonts w:eastAsia="Times New Roman" w:cs="Arial"/>
          <w:color w:val="000000"/>
          <w:sz w:val="20"/>
          <w:szCs w:val="20"/>
          <w:lang w:val="uk-UA"/>
        </w:rPr>
        <w:t>ом</w:t>
      </w:r>
      <w:r w:rsidR="008F08D2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№1 до цього Договору, </w:t>
      </w:r>
      <w:r w:rsidR="005B36AB" w:rsidRPr="009F626D">
        <w:rPr>
          <w:rFonts w:eastAsia="Times New Roman" w:cs="Arial"/>
          <w:color w:val="000000"/>
          <w:sz w:val="20"/>
          <w:szCs w:val="20"/>
          <w:lang w:val="uk-UA"/>
        </w:rPr>
        <w:t>який</w:t>
      </w:r>
      <w:r w:rsidR="00C76BF8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8F08D2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є його </w:t>
      </w:r>
      <w:r w:rsidR="00D3353D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невід’ємною </w:t>
      </w:r>
      <w:r w:rsidR="008F08D2" w:rsidRPr="009F626D">
        <w:rPr>
          <w:rFonts w:eastAsia="Times New Roman" w:cs="Arial"/>
          <w:color w:val="000000"/>
          <w:sz w:val="20"/>
          <w:szCs w:val="20"/>
          <w:lang w:val="uk-UA"/>
        </w:rPr>
        <w:t>частино</w:t>
      </w:r>
      <w:r w:rsidR="00621C85" w:rsidRPr="009F626D">
        <w:rPr>
          <w:rFonts w:eastAsia="Times New Roman" w:cs="Arial"/>
          <w:color w:val="000000"/>
          <w:sz w:val="20"/>
          <w:szCs w:val="20"/>
          <w:lang w:val="uk-UA"/>
        </w:rPr>
        <w:t>ю</w:t>
      </w:r>
      <w:r w:rsidR="005B36AB" w:rsidRPr="009F626D">
        <w:rPr>
          <w:rFonts w:eastAsia="Times New Roman" w:cs="Arial"/>
          <w:color w:val="000000"/>
          <w:sz w:val="20"/>
          <w:szCs w:val="20"/>
          <w:lang w:val="uk-UA"/>
        </w:rPr>
        <w:t>.</w:t>
      </w:r>
      <w:r w:rsidR="00585675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2442D4" w:rsidRPr="009F626D">
        <w:rPr>
          <w:rFonts w:eastAsia="Times New Roman" w:cs="Arial"/>
          <w:color w:val="000000"/>
          <w:sz w:val="20"/>
          <w:szCs w:val="20"/>
          <w:lang w:val="uk-UA"/>
        </w:rPr>
        <w:t>Після настання календарної дати завершення туру</w:t>
      </w:r>
      <w:r w:rsidR="00A73BEA" w:rsidRPr="009F626D">
        <w:rPr>
          <w:rFonts w:eastAsia="Times New Roman" w:cs="Arial"/>
          <w:color w:val="000000"/>
          <w:sz w:val="20"/>
          <w:szCs w:val="20"/>
          <w:lang w:val="uk-UA"/>
        </w:rPr>
        <w:t>,</w:t>
      </w:r>
      <w:r w:rsidR="00155679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ТУРОПЕРАТОР здійснює підрахунок </w:t>
      </w:r>
      <w:r w:rsidR="002442D4" w:rsidRPr="009F626D">
        <w:rPr>
          <w:rFonts w:eastAsia="Times New Roman" w:cs="Arial"/>
          <w:color w:val="000000"/>
          <w:sz w:val="20"/>
          <w:szCs w:val="20"/>
          <w:lang w:val="uk-UA"/>
        </w:rPr>
        <w:t>витрат, фактично понесених на виконання замовлення</w:t>
      </w:r>
      <w:r w:rsidR="00A73BEA" w:rsidRPr="009F626D">
        <w:rPr>
          <w:rFonts w:eastAsia="Times New Roman" w:cs="Arial"/>
          <w:color w:val="000000"/>
          <w:sz w:val="20"/>
          <w:szCs w:val="20"/>
          <w:lang w:val="uk-UA"/>
        </w:rPr>
        <w:t>,</w:t>
      </w:r>
      <w:r w:rsidR="00155679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585675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що було </w:t>
      </w:r>
      <w:r w:rsidR="00C76BF8" w:rsidRPr="009F626D">
        <w:rPr>
          <w:rFonts w:eastAsia="Times New Roman" w:cs="Arial"/>
          <w:color w:val="000000"/>
          <w:sz w:val="20"/>
          <w:szCs w:val="20"/>
          <w:lang w:val="uk-UA"/>
        </w:rPr>
        <w:t>анульован</w:t>
      </w:r>
      <w:r w:rsidR="00585675" w:rsidRPr="009F626D">
        <w:rPr>
          <w:rFonts w:eastAsia="Times New Roman" w:cs="Arial"/>
          <w:color w:val="000000"/>
          <w:sz w:val="20"/>
          <w:szCs w:val="20"/>
          <w:lang w:val="uk-UA"/>
        </w:rPr>
        <w:t>е</w:t>
      </w:r>
      <w:r w:rsidR="00155679" w:rsidRPr="009F626D">
        <w:rPr>
          <w:rFonts w:eastAsia="Times New Roman" w:cs="Arial"/>
          <w:color w:val="000000"/>
          <w:sz w:val="20"/>
          <w:szCs w:val="20"/>
          <w:lang w:val="uk-UA"/>
        </w:rPr>
        <w:t>.</w:t>
      </w:r>
      <w:r w:rsidR="00A73BEA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Якщо розмір цих витрат виявиться меншим за суму, </w:t>
      </w:r>
      <w:r w:rsidR="00585675" w:rsidRPr="009F626D">
        <w:rPr>
          <w:rFonts w:eastAsia="Times New Roman" w:cs="Arial"/>
          <w:color w:val="000000"/>
          <w:sz w:val="20"/>
          <w:szCs w:val="20"/>
          <w:lang w:val="uk-UA"/>
        </w:rPr>
        <w:t>утриману</w:t>
      </w:r>
      <w:r w:rsidR="00A73BEA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ТУРОПЕРАТОРОМ при ануляції замовлення</w:t>
      </w:r>
      <w:r w:rsidR="00EE3933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(туру)</w:t>
      </w:r>
      <w:r w:rsidR="00A73BEA" w:rsidRPr="009F626D">
        <w:rPr>
          <w:rFonts w:eastAsia="Times New Roman" w:cs="Arial"/>
          <w:color w:val="000000"/>
          <w:sz w:val="20"/>
          <w:szCs w:val="20"/>
          <w:lang w:val="uk-UA"/>
        </w:rPr>
        <w:t>, ТУРОПЕРАТОР</w:t>
      </w:r>
      <w:r w:rsidR="00E167D0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C817AD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упродовж місяця </w:t>
      </w:r>
      <w:r w:rsidR="00A73BEA" w:rsidRPr="009F626D">
        <w:rPr>
          <w:rFonts w:eastAsia="Times New Roman" w:cs="Arial"/>
          <w:color w:val="000000"/>
          <w:sz w:val="20"/>
          <w:szCs w:val="20"/>
          <w:lang w:val="uk-UA"/>
        </w:rPr>
        <w:t>повер</w:t>
      </w:r>
      <w:r w:rsidR="00C43FF0" w:rsidRPr="009F626D">
        <w:rPr>
          <w:rFonts w:eastAsia="Times New Roman" w:cs="Arial"/>
          <w:color w:val="000000"/>
          <w:sz w:val="20"/>
          <w:szCs w:val="20"/>
          <w:lang w:val="uk-UA"/>
        </w:rPr>
        <w:t>не</w:t>
      </w:r>
      <w:r w:rsidR="00A73BEA" w:rsidRPr="009F626D">
        <w:rPr>
          <w:rFonts w:eastAsia="Times New Roman" w:cs="Arial"/>
          <w:color w:val="000000"/>
          <w:sz w:val="20"/>
          <w:szCs w:val="20"/>
          <w:lang w:val="uk-UA"/>
        </w:rPr>
        <w:t xml:space="preserve"> ТУРИСТУ надлишково </w:t>
      </w:r>
      <w:r w:rsidR="00841F9D" w:rsidRPr="009F626D">
        <w:rPr>
          <w:rFonts w:eastAsia="Times New Roman" w:cs="Arial"/>
          <w:color w:val="000000"/>
          <w:sz w:val="20"/>
          <w:szCs w:val="20"/>
          <w:lang w:val="uk-UA"/>
        </w:rPr>
        <w:t>утримані кошти</w:t>
      </w:r>
      <w:r w:rsidR="00293444" w:rsidRPr="009F626D">
        <w:rPr>
          <w:rFonts w:eastAsia="Times New Roman" w:cs="Arial"/>
          <w:color w:val="000000"/>
          <w:sz w:val="20"/>
          <w:szCs w:val="20"/>
          <w:lang w:val="uk-UA"/>
        </w:rPr>
        <w:t>.</w:t>
      </w:r>
      <w:r w:rsidR="00293444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</w:p>
    <w:p w:rsidR="00423A9A" w:rsidRPr="00F72E69" w:rsidRDefault="00745FC4" w:rsidP="00C15BFE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070D1F">
        <w:rPr>
          <w:rFonts w:eastAsia="Times New Roman" w:cs="Arial"/>
          <w:b/>
          <w:color w:val="000000"/>
          <w:sz w:val="20"/>
          <w:szCs w:val="20"/>
          <w:lang w:val="uk-UA"/>
        </w:rPr>
        <w:t>4.5.</w:t>
      </w:r>
      <w:r w:rsidR="00D90C12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23A9A" w:rsidRPr="00070D1F">
        <w:rPr>
          <w:rFonts w:eastAsia="Times New Roman" w:cs="Arial"/>
          <w:b/>
          <w:color w:val="000000"/>
          <w:sz w:val="20"/>
          <w:szCs w:val="20"/>
          <w:lang w:val="uk-UA"/>
        </w:rPr>
        <w:t>ТУРАГЕНТ не несе відповідальності:</w:t>
      </w:r>
    </w:p>
    <w:p w:rsidR="00423A9A" w:rsidRPr="00F72E69" w:rsidRDefault="00E267AB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ab/>
      </w:r>
      <w:r w:rsidR="00281308" w:rsidRPr="00281308">
        <w:rPr>
          <w:rFonts w:eastAsia="Times New Roman" w:cs="Arial"/>
          <w:color w:val="000000"/>
          <w:sz w:val="20"/>
          <w:szCs w:val="20"/>
        </w:rPr>
        <w:t xml:space="preserve">-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 відмову іноземного посольства (консульства) у наданні віз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за маршрутом туру згідно цього Договору, якщо у встановлені посольством (консульством) </w:t>
      </w:r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терміни ТУРАГЕНТ подав усі необхідні документи до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посольств</w:t>
      </w:r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а (консульства);</w:t>
      </w:r>
    </w:p>
    <w:p w:rsidR="00423A9A" w:rsidRPr="00F72E69" w:rsidRDefault="00281308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604F0D">
        <w:rPr>
          <w:rFonts w:eastAsia="Times New Roman" w:cs="Arial"/>
          <w:color w:val="000000"/>
          <w:sz w:val="20"/>
          <w:szCs w:val="20"/>
        </w:rPr>
        <w:tab/>
      </w:r>
      <w:r w:rsidRPr="00E267AB">
        <w:rPr>
          <w:rFonts w:eastAsia="Times New Roman" w:cs="Arial"/>
          <w:color w:val="000000"/>
          <w:sz w:val="20"/>
          <w:szCs w:val="20"/>
        </w:rPr>
        <w:t xml:space="preserve">- </w:t>
      </w:r>
      <w:proofErr w:type="gramStart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за</w:t>
      </w:r>
      <w:proofErr w:type="gramEnd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proofErr w:type="gramStart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в</w:t>
      </w:r>
      <w:proofErr w:type="gramEnd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ідміну або зміну часу відправлення і прибуття транспортних засобів і </w:t>
      </w:r>
      <w:r w:rsidR="00244A2E" w:rsidRPr="00F72E69">
        <w:rPr>
          <w:rFonts w:eastAsia="Times New Roman" w:cs="Arial"/>
          <w:color w:val="000000"/>
          <w:sz w:val="20"/>
          <w:szCs w:val="20"/>
          <w:lang w:val="uk-UA"/>
        </w:rPr>
        <w:t>по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в’язаними з цим змінами об’єму і строків туристичних послуг, зміну типу літака</w:t>
      </w:r>
      <w:r w:rsidR="00EF303E" w:rsidRPr="00F72E69">
        <w:rPr>
          <w:rFonts w:eastAsia="Times New Roman" w:cs="Arial"/>
          <w:color w:val="000000"/>
          <w:sz w:val="20"/>
          <w:szCs w:val="20"/>
          <w:lang w:val="uk-UA"/>
        </w:rPr>
        <w:t>, аеропорту вильоту/прильоту тощо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 У цих випадках відповідальність перед ТУРИСТОМ, згідно </w:t>
      </w:r>
      <w:r w:rsidR="00244A2E" w:rsidRPr="00F72E69">
        <w:rPr>
          <w:rFonts w:eastAsia="Times New Roman" w:cs="Arial"/>
          <w:color w:val="000000"/>
          <w:sz w:val="20"/>
          <w:szCs w:val="20"/>
          <w:lang w:val="uk-UA"/>
        </w:rPr>
        <w:t>П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равил</w:t>
      </w:r>
      <w:r w:rsidR="00244A2E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пасажирських </w:t>
      </w:r>
      <w:r w:rsidR="00244A2E" w:rsidRPr="00F72E69">
        <w:rPr>
          <w:rFonts w:eastAsia="Times New Roman" w:cs="Arial"/>
          <w:color w:val="000000"/>
          <w:sz w:val="20"/>
          <w:szCs w:val="20"/>
          <w:lang w:val="uk-UA"/>
        </w:rPr>
        <w:t>авіа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перевезень, несуть </w:t>
      </w:r>
      <w:r w:rsidR="00244A2E" w:rsidRPr="00F72E69">
        <w:rPr>
          <w:rFonts w:eastAsia="Times New Roman" w:cs="Arial"/>
          <w:color w:val="000000"/>
          <w:sz w:val="20"/>
          <w:szCs w:val="20"/>
          <w:lang w:val="uk-UA"/>
        </w:rPr>
        <w:t>Туроператор та/або Авіа</w:t>
      </w:r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перевізник</w:t>
      </w:r>
      <w:r w:rsidR="005541E6">
        <w:rPr>
          <w:rFonts w:eastAsia="Times New Roman" w:cs="Arial"/>
          <w:color w:val="000000"/>
          <w:sz w:val="20"/>
          <w:szCs w:val="20"/>
          <w:lang w:val="uk-UA"/>
        </w:rPr>
        <w:t>(</w:t>
      </w:r>
      <w:proofErr w:type="spellStart"/>
      <w:r w:rsidR="005541E6">
        <w:rPr>
          <w:rFonts w:eastAsia="Times New Roman" w:cs="Arial"/>
          <w:color w:val="000000"/>
          <w:sz w:val="20"/>
          <w:szCs w:val="20"/>
          <w:lang w:val="uk-UA"/>
        </w:rPr>
        <w:t>-к</w:t>
      </w:r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и</w:t>
      </w:r>
      <w:proofErr w:type="spellEnd"/>
      <w:r w:rsidR="005541E6">
        <w:rPr>
          <w:rFonts w:eastAsia="Times New Roman" w:cs="Arial"/>
          <w:color w:val="000000"/>
          <w:sz w:val="20"/>
          <w:szCs w:val="20"/>
          <w:lang w:val="uk-UA"/>
        </w:rPr>
        <w:t>)</w:t>
      </w:r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;</w:t>
      </w:r>
    </w:p>
    <w:p w:rsidR="00423A9A" w:rsidRPr="00F72E69" w:rsidRDefault="00281308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5541E6">
        <w:rPr>
          <w:rFonts w:eastAsia="Times New Roman" w:cs="Arial"/>
          <w:color w:val="000000"/>
          <w:sz w:val="20"/>
          <w:szCs w:val="20"/>
        </w:rPr>
        <w:tab/>
      </w:r>
      <w:r w:rsidRPr="00281308">
        <w:rPr>
          <w:rFonts w:eastAsia="Times New Roman" w:cs="Arial"/>
          <w:color w:val="000000"/>
          <w:sz w:val="20"/>
          <w:szCs w:val="20"/>
        </w:rPr>
        <w:t xml:space="preserve">-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за якість самостійно придб</w:t>
      </w:r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аних ТУРИСТОМ послуг чи товарі</w:t>
      </w:r>
      <w:proofErr w:type="gramStart"/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в</w:t>
      </w:r>
      <w:proofErr w:type="gramEnd"/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;</w:t>
      </w:r>
    </w:p>
    <w:p w:rsidR="00423A9A" w:rsidRPr="00F72E69" w:rsidRDefault="00281308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230C10">
        <w:rPr>
          <w:rFonts w:eastAsia="Times New Roman" w:cs="Arial"/>
          <w:color w:val="000000"/>
          <w:sz w:val="20"/>
          <w:szCs w:val="20"/>
        </w:rPr>
        <w:tab/>
      </w:r>
      <w:r w:rsidRPr="00281308">
        <w:rPr>
          <w:rFonts w:eastAsia="Times New Roman" w:cs="Arial"/>
          <w:color w:val="000000"/>
          <w:sz w:val="20"/>
          <w:szCs w:val="20"/>
        </w:rPr>
        <w:t xml:space="preserve">-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 збереження багажу, цінностей і документів ТУРИСТА </w:t>
      </w:r>
      <w:r w:rsidR="00DD0296" w:rsidRPr="00F72E69">
        <w:rPr>
          <w:rFonts w:eastAsia="Times New Roman" w:cs="Arial"/>
          <w:color w:val="000000"/>
          <w:sz w:val="20"/>
          <w:szCs w:val="20"/>
          <w:lang w:val="uk-UA"/>
        </w:rPr>
        <w:t>упродовж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всьо</w:t>
      </w:r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го періоду туру і на транспорті;</w:t>
      </w:r>
    </w:p>
    <w:p w:rsidR="00423A9A" w:rsidRPr="00F72E69" w:rsidRDefault="00281308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230C10">
        <w:rPr>
          <w:rFonts w:eastAsia="Times New Roman" w:cs="Arial"/>
          <w:color w:val="000000"/>
          <w:sz w:val="20"/>
          <w:szCs w:val="20"/>
        </w:rPr>
        <w:tab/>
      </w:r>
      <w:proofErr w:type="gramStart"/>
      <w:r w:rsidRPr="00944416">
        <w:rPr>
          <w:rFonts w:eastAsia="Times New Roman" w:cs="Arial"/>
          <w:color w:val="000000"/>
          <w:sz w:val="20"/>
          <w:szCs w:val="20"/>
        </w:rPr>
        <w:t xml:space="preserve">-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за правильність оформленн</w:t>
      </w:r>
      <w:r w:rsidR="00745FC4" w:rsidRPr="00F72E69">
        <w:rPr>
          <w:rFonts w:eastAsia="Times New Roman" w:cs="Arial"/>
          <w:color w:val="000000"/>
          <w:sz w:val="20"/>
          <w:szCs w:val="20"/>
          <w:lang w:val="uk-UA"/>
        </w:rPr>
        <w:t>я закордонного паспорта ТУРИСТА;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ТУРИСТ</w:t>
      </w:r>
      <w:r w:rsidR="000C2DFF">
        <w:rPr>
          <w:rFonts w:eastAsia="Times New Roman" w:cs="Arial"/>
          <w:color w:val="000000"/>
          <w:sz w:val="20"/>
          <w:szCs w:val="20"/>
          <w:lang w:val="uk-UA"/>
        </w:rPr>
        <w:t xml:space="preserve"> несе відповідальність за чинність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документів</w:t>
      </w:r>
      <w:r w:rsidR="000C2DFF">
        <w:rPr>
          <w:rFonts w:eastAsia="Times New Roman" w:cs="Arial"/>
          <w:color w:val="000000"/>
          <w:sz w:val="20"/>
          <w:szCs w:val="20"/>
          <w:lang w:val="uk-UA"/>
        </w:rPr>
        <w:t xml:space="preserve"> і дійсність </w:t>
      </w:r>
      <w:r w:rsidR="00944416">
        <w:rPr>
          <w:rFonts w:eastAsia="Times New Roman" w:cs="Arial"/>
          <w:color w:val="000000"/>
          <w:sz w:val="20"/>
          <w:szCs w:val="20"/>
          <w:lang w:val="uk-UA"/>
        </w:rPr>
        <w:t>відомостей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</w:t>
      </w:r>
      <w:r w:rsidR="00944416">
        <w:rPr>
          <w:rFonts w:eastAsia="Times New Roman" w:cs="Arial"/>
          <w:color w:val="000000"/>
          <w:sz w:val="20"/>
          <w:szCs w:val="20"/>
          <w:lang w:val="uk-UA"/>
        </w:rPr>
        <w:t>які</w:t>
      </w:r>
      <w:r w:rsidR="00711F36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0C2DFF">
        <w:rPr>
          <w:rFonts w:eastAsia="Times New Roman" w:cs="Arial"/>
          <w:color w:val="000000"/>
          <w:sz w:val="20"/>
          <w:szCs w:val="20"/>
          <w:lang w:val="uk-UA"/>
        </w:rPr>
        <w:t>він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надає </w:t>
      </w:r>
      <w:r w:rsidR="000C2DFF">
        <w:rPr>
          <w:rFonts w:eastAsia="Times New Roman" w:cs="Arial"/>
          <w:color w:val="000000"/>
          <w:sz w:val="20"/>
          <w:szCs w:val="20"/>
          <w:lang w:val="uk-UA"/>
        </w:rPr>
        <w:t>при замовленні туру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а також за </w:t>
      </w:r>
      <w:r w:rsidR="00E267AB">
        <w:rPr>
          <w:rFonts w:eastAsia="Times New Roman" w:cs="Arial"/>
          <w:color w:val="000000"/>
          <w:sz w:val="20"/>
          <w:szCs w:val="20"/>
          <w:lang w:val="uk-UA"/>
        </w:rPr>
        <w:t>негативні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наслідки, </w:t>
      </w:r>
      <w:r w:rsidR="00944416">
        <w:rPr>
          <w:rFonts w:eastAsia="Times New Roman" w:cs="Arial"/>
          <w:color w:val="000000"/>
          <w:sz w:val="20"/>
          <w:szCs w:val="20"/>
          <w:lang w:val="uk-UA"/>
        </w:rPr>
        <w:t>що</w:t>
      </w:r>
      <w:r w:rsidR="00711F36">
        <w:rPr>
          <w:rFonts w:eastAsia="Times New Roman" w:cs="Arial"/>
          <w:color w:val="000000"/>
          <w:sz w:val="20"/>
          <w:szCs w:val="20"/>
          <w:lang w:val="uk-UA"/>
        </w:rPr>
        <w:t xml:space="preserve"> можуть </w:t>
      </w:r>
      <w:r w:rsidR="00944416">
        <w:rPr>
          <w:rFonts w:eastAsia="Times New Roman" w:cs="Arial"/>
          <w:color w:val="000000"/>
          <w:sz w:val="20"/>
          <w:szCs w:val="20"/>
          <w:lang w:val="uk-UA"/>
        </w:rPr>
        <w:t xml:space="preserve">настати, якщо подані ТУРИСТОМ відомості виявляться невірними, а </w:t>
      </w:r>
      <w:r w:rsidR="00711F36">
        <w:rPr>
          <w:rFonts w:eastAsia="Times New Roman" w:cs="Arial"/>
          <w:color w:val="000000"/>
          <w:sz w:val="20"/>
          <w:szCs w:val="20"/>
          <w:lang w:val="uk-UA"/>
        </w:rPr>
        <w:t>документ</w:t>
      </w:r>
      <w:r w:rsidR="00944416">
        <w:rPr>
          <w:rFonts w:eastAsia="Times New Roman" w:cs="Arial"/>
          <w:color w:val="000000"/>
          <w:sz w:val="20"/>
          <w:szCs w:val="20"/>
          <w:lang w:val="uk-UA"/>
        </w:rPr>
        <w:t>и не чинними</w:t>
      </w:r>
      <w:r w:rsidR="004263DD" w:rsidRPr="00F72E69">
        <w:rPr>
          <w:rFonts w:eastAsia="Times New Roman" w:cs="Arial"/>
          <w:color w:val="000000"/>
          <w:sz w:val="20"/>
          <w:szCs w:val="20"/>
          <w:lang w:val="uk-UA"/>
        </w:rPr>
        <w:t>;</w:t>
      </w:r>
      <w:proofErr w:type="gramEnd"/>
    </w:p>
    <w:p w:rsidR="00423A9A" w:rsidRPr="00F72E69" w:rsidRDefault="00281308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944416">
        <w:rPr>
          <w:rFonts w:eastAsia="Times New Roman" w:cs="Arial"/>
          <w:color w:val="000000"/>
          <w:sz w:val="20"/>
          <w:szCs w:val="20"/>
        </w:rPr>
        <w:tab/>
      </w:r>
      <w:r w:rsidRPr="00E267AB">
        <w:rPr>
          <w:rFonts w:eastAsia="Times New Roman" w:cs="Arial"/>
          <w:color w:val="000000"/>
          <w:sz w:val="20"/>
          <w:szCs w:val="20"/>
        </w:rPr>
        <w:t xml:space="preserve">-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 збитки, що виникли у </w:t>
      </w:r>
      <w:r w:rsidR="00380286">
        <w:rPr>
          <w:rFonts w:eastAsia="Times New Roman" w:cs="Arial"/>
          <w:color w:val="000000"/>
          <w:sz w:val="20"/>
          <w:szCs w:val="20"/>
          <w:lang w:val="uk-UA"/>
        </w:rPr>
        <w:t xml:space="preserve">зв’язку з діями або бездіяльністю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ТУРИСТА, </w:t>
      </w:r>
      <w:r w:rsidR="00380286">
        <w:rPr>
          <w:rFonts w:eastAsia="Times New Roman" w:cs="Arial"/>
          <w:color w:val="000000"/>
          <w:sz w:val="20"/>
          <w:szCs w:val="20"/>
          <w:lang w:val="uk-UA"/>
        </w:rPr>
        <w:t>на</w:t>
      </w:r>
      <w:r w:rsidR="009F44FB">
        <w:rPr>
          <w:rFonts w:eastAsia="Times New Roman" w:cs="Arial"/>
          <w:color w:val="000000"/>
          <w:sz w:val="20"/>
          <w:szCs w:val="20"/>
          <w:lang w:val="uk-UA"/>
        </w:rPr>
        <w:t>приклад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: не</w:t>
      </w:r>
      <w:r w:rsidR="00E267AB">
        <w:rPr>
          <w:rFonts w:eastAsia="Times New Roman" w:cs="Arial"/>
          <w:color w:val="000000"/>
          <w:sz w:val="20"/>
          <w:szCs w:val="20"/>
          <w:lang w:val="uk-UA"/>
        </w:rPr>
        <w:t>прибуття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чи запізнення до місця надання туристичної послуги, несвоєчасне чи не</w:t>
      </w:r>
      <w:r w:rsidR="00E267AB">
        <w:rPr>
          <w:rFonts w:eastAsia="Times New Roman" w:cs="Arial"/>
          <w:color w:val="000000"/>
          <w:sz w:val="20"/>
          <w:szCs w:val="20"/>
          <w:lang w:val="uk-UA"/>
        </w:rPr>
        <w:t>повне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надання інформації, необхідної для оформлення документів, що дають право на в’їзд (виїзд) в </w:t>
      </w:r>
      <w:proofErr w:type="gramStart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країну</w:t>
      </w:r>
      <w:proofErr w:type="gramEnd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(з країни), перебування в стані алкогольного чи нарк</w:t>
      </w:r>
      <w:r w:rsidR="004263DD" w:rsidRPr="00F72E69">
        <w:rPr>
          <w:rFonts w:eastAsia="Times New Roman" w:cs="Arial"/>
          <w:color w:val="000000"/>
          <w:sz w:val="20"/>
          <w:szCs w:val="20"/>
          <w:lang w:val="uk-UA"/>
        </w:rPr>
        <w:t>отичного сп’яніння, тощо;</w:t>
      </w:r>
    </w:p>
    <w:p w:rsidR="00423A9A" w:rsidRPr="00F72E69" w:rsidRDefault="00281308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380286">
        <w:rPr>
          <w:rFonts w:eastAsia="Times New Roman" w:cs="Arial"/>
          <w:color w:val="000000"/>
          <w:sz w:val="20"/>
          <w:szCs w:val="20"/>
          <w:lang w:val="uk-UA"/>
        </w:rPr>
        <w:tab/>
      </w:r>
      <w:r w:rsidRPr="006B23B7">
        <w:rPr>
          <w:rFonts w:eastAsia="Times New Roman" w:cs="Arial"/>
          <w:color w:val="000000"/>
          <w:sz w:val="20"/>
          <w:szCs w:val="20"/>
          <w:lang w:val="uk-UA"/>
        </w:rPr>
        <w:t xml:space="preserve">-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 дії прикордонних, митних та інших офіційних служб України та </w:t>
      </w:r>
      <w:r w:rsidR="00E267AB">
        <w:rPr>
          <w:rFonts w:eastAsia="Times New Roman" w:cs="Arial"/>
          <w:color w:val="000000"/>
          <w:sz w:val="20"/>
          <w:szCs w:val="20"/>
          <w:lang w:val="uk-UA"/>
        </w:rPr>
        <w:t xml:space="preserve">інших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країн, </w:t>
      </w:r>
      <w:r w:rsidR="006B23B7">
        <w:rPr>
          <w:rFonts w:eastAsia="Times New Roman" w:cs="Arial"/>
          <w:color w:val="000000"/>
          <w:sz w:val="20"/>
          <w:szCs w:val="20"/>
          <w:lang w:val="uk-UA"/>
        </w:rPr>
        <w:t>що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відвідує</w:t>
      </w:r>
      <w:r w:rsidR="006B23B7">
        <w:rPr>
          <w:rFonts w:eastAsia="Times New Roman" w:cs="Arial"/>
          <w:color w:val="000000"/>
          <w:sz w:val="20"/>
          <w:szCs w:val="20"/>
          <w:lang w:val="uk-UA"/>
        </w:rPr>
        <w:t>/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перетинає ТУРИСТ. </w:t>
      </w:r>
      <w:r w:rsidR="006B23B7">
        <w:rPr>
          <w:rFonts w:eastAsia="Times New Roman" w:cs="Arial"/>
          <w:color w:val="000000"/>
          <w:sz w:val="20"/>
          <w:szCs w:val="20"/>
          <w:lang w:val="uk-UA"/>
        </w:rPr>
        <w:t>Вартість послуг, які Турист не отримав із-за дії/бездіяльності служб країни туру,</w:t>
      </w:r>
      <w:r w:rsidR="004263DD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не повертається;</w:t>
      </w:r>
    </w:p>
    <w:p w:rsidR="00423A9A" w:rsidRPr="00F72E69" w:rsidRDefault="00281308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E267AB">
        <w:rPr>
          <w:rFonts w:eastAsia="Times New Roman" w:cs="Arial"/>
          <w:color w:val="000000"/>
          <w:sz w:val="20"/>
          <w:szCs w:val="20"/>
        </w:rPr>
        <w:tab/>
      </w:r>
      <w:r w:rsidRPr="00281308">
        <w:rPr>
          <w:rFonts w:eastAsia="Times New Roman" w:cs="Arial"/>
          <w:color w:val="000000"/>
          <w:sz w:val="20"/>
          <w:szCs w:val="20"/>
        </w:rPr>
        <w:t xml:space="preserve">- </w:t>
      </w:r>
      <w:r w:rsidR="00D90C12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якщо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послуги</w:t>
      </w:r>
      <w:r w:rsidR="00423A9A" w:rsidRPr="00F72E69">
        <w:rPr>
          <w:rFonts w:eastAsia="Times New Roman" w:cs="Arial"/>
          <w:color w:val="000000"/>
          <w:sz w:val="20"/>
          <w:szCs w:val="20"/>
        </w:rPr>
        <w:t xml:space="preserve">,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що надаються згідно цього Договору, не відповідають </w:t>
      </w:r>
      <w:r w:rsidR="00E267AB">
        <w:rPr>
          <w:rFonts w:eastAsia="Times New Roman" w:cs="Arial"/>
          <w:color w:val="000000"/>
          <w:sz w:val="20"/>
          <w:szCs w:val="20"/>
          <w:lang w:val="uk-UA"/>
        </w:rPr>
        <w:t xml:space="preserve">попереднім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уявленням ТУРИСТА</w:t>
      </w:r>
      <w:r w:rsidR="00E267AB">
        <w:rPr>
          <w:rFonts w:eastAsia="Times New Roman" w:cs="Arial"/>
          <w:color w:val="000000"/>
          <w:sz w:val="20"/>
          <w:szCs w:val="20"/>
          <w:lang w:val="uk-UA"/>
        </w:rPr>
        <w:t xml:space="preserve"> про них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</w:t>
      </w:r>
      <w:r w:rsidR="00D90C12" w:rsidRPr="00F72E69">
        <w:rPr>
          <w:rFonts w:eastAsia="Times New Roman" w:cs="Arial"/>
          <w:color w:val="000000"/>
          <w:sz w:val="20"/>
          <w:szCs w:val="20"/>
          <w:lang w:val="uk-UA"/>
        </w:rPr>
        <w:t>а також</w:t>
      </w:r>
      <w:r w:rsidR="00423A9A" w:rsidRPr="00F72E69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="00423A9A" w:rsidRPr="00F72E69">
        <w:rPr>
          <w:rFonts w:eastAsia="Times New Roman" w:cs="Arial"/>
          <w:color w:val="000000"/>
          <w:sz w:val="20"/>
          <w:szCs w:val="20"/>
        </w:rPr>
        <w:t>у</w:t>
      </w:r>
      <w:proofErr w:type="gramEnd"/>
      <w:r w:rsidR="00423A9A" w:rsidRPr="00F72E69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="00423A9A" w:rsidRPr="00F72E69">
        <w:rPr>
          <w:rFonts w:eastAsia="Times New Roman" w:cs="Arial"/>
          <w:color w:val="000000"/>
          <w:sz w:val="20"/>
          <w:szCs w:val="20"/>
        </w:rPr>
        <w:t>раз</w:t>
      </w:r>
      <w:proofErr w:type="gramEnd"/>
      <w:r w:rsidR="001472DE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і </w:t>
      </w:r>
      <w:r w:rsidR="00E267AB">
        <w:rPr>
          <w:rFonts w:eastAsia="Times New Roman" w:cs="Arial"/>
          <w:color w:val="000000"/>
          <w:sz w:val="20"/>
          <w:szCs w:val="20"/>
          <w:lang w:val="uk-UA"/>
        </w:rPr>
        <w:t xml:space="preserve">настання </w:t>
      </w:r>
      <w:r w:rsidR="001472DE" w:rsidRPr="00F72E69">
        <w:rPr>
          <w:rFonts w:eastAsia="Times New Roman" w:cs="Arial"/>
          <w:color w:val="000000"/>
          <w:sz w:val="20"/>
          <w:szCs w:val="20"/>
          <w:lang w:val="uk-UA"/>
        </w:rPr>
        <w:t>погодних умов</w:t>
      </w:r>
      <w:r w:rsidR="00E267AB">
        <w:rPr>
          <w:rFonts w:eastAsia="Times New Roman" w:cs="Arial"/>
          <w:color w:val="000000"/>
          <w:sz w:val="20"/>
          <w:szCs w:val="20"/>
          <w:lang w:val="uk-UA"/>
        </w:rPr>
        <w:t>, що завадили ТУРИСТУ скористатися замовленими послугами</w:t>
      </w:r>
      <w:r w:rsidR="001472DE" w:rsidRPr="00F72E69">
        <w:rPr>
          <w:rFonts w:eastAsia="Times New Roman" w:cs="Arial"/>
          <w:color w:val="000000"/>
          <w:sz w:val="20"/>
          <w:szCs w:val="20"/>
          <w:lang w:val="uk-UA"/>
        </w:rPr>
        <w:t>;</w:t>
      </w:r>
    </w:p>
    <w:p w:rsidR="00423A9A" w:rsidRPr="00F72E69" w:rsidRDefault="00281308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E267AB">
        <w:rPr>
          <w:rFonts w:eastAsia="Times New Roman" w:cs="Arial"/>
          <w:color w:val="000000"/>
          <w:sz w:val="20"/>
          <w:szCs w:val="20"/>
        </w:rPr>
        <w:tab/>
      </w:r>
      <w:r w:rsidRPr="00281308">
        <w:rPr>
          <w:rFonts w:eastAsia="Times New Roman" w:cs="Arial"/>
          <w:color w:val="000000"/>
          <w:sz w:val="20"/>
          <w:szCs w:val="20"/>
        </w:rPr>
        <w:t xml:space="preserve">-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 якість послуг, що входять </w:t>
      </w:r>
      <w:proofErr w:type="gramStart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до</w:t>
      </w:r>
      <w:proofErr w:type="gramEnd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складу тур</w:t>
      </w:r>
      <w:r w:rsidR="00E267AB">
        <w:rPr>
          <w:rFonts w:eastAsia="Times New Roman" w:cs="Arial"/>
          <w:color w:val="000000"/>
          <w:sz w:val="20"/>
          <w:szCs w:val="20"/>
          <w:lang w:val="uk-UA"/>
        </w:rPr>
        <w:t>пр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оду</w:t>
      </w:r>
      <w:r w:rsidR="005742CB">
        <w:rPr>
          <w:rFonts w:eastAsia="Times New Roman" w:cs="Arial"/>
          <w:color w:val="000000"/>
          <w:sz w:val="20"/>
          <w:szCs w:val="20"/>
          <w:lang w:val="uk-UA"/>
        </w:rPr>
        <w:t>кту, сформованого ТУРОПЕРАТОРОМ;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5742CB">
        <w:rPr>
          <w:rFonts w:eastAsia="Times New Roman" w:cs="Arial"/>
          <w:color w:val="000000"/>
          <w:sz w:val="20"/>
          <w:szCs w:val="20"/>
          <w:lang w:val="uk-UA"/>
        </w:rPr>
        <w:t xml:space="preserve">за якість послуг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транспортн</w:t>
      </w:r>
      <w:r w:rsidR="005742CB">
        <w:rPr>
          <w:rFonts w:eastAsia="Times New Roman" w:cs="Arial"/>
          <w:color w:val="000000"/>
          <w:sz w:val="20"/>
          <w:szCs w:val="20"/>
          <w:lang w:val="uk-UA"/>
        </w:rPr>
        <w:t>их організацій;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5742CB">
        <w:rPr>
          <w:rFonts w:eastAsia="Times New Roman" w:cs="Arial"/>
          <w:color w:val="000000"/>
          <w:sz w:val="20"/>
          <w:szCs w:val="20"/>
          <w:lang w:val="uk-UA"/>
        </w:rPr>
        <w:t>об’єктів розміщення (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готел</w:t>
      </w:r>
      <w:r w:rsidR="005742CB">
        <w:rPr>
          <w:rFonts w:eastAsia="Times New Roman" w:cs="Arial"/>
          <w:color w:val="000000"/>
          <w:sz w:val="20"/>
          <w:szCs w:val="20"/>
          <w:lang w:val="uk-UA"/>
        </w:rPr>
        <w:t>ів), страхової</w:t>
      </w:r>
      <w:r w:rsidR="001472DE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компані</w:t>
      </w:r>
      <w:r w:rsidR="005742CB">
        <w:rPr>
          <w:rFonts w:eastAsia="Times New Roman" w:cs="Arial"/>
          <w:color w:val="000000"/>
          <w:sz w:val="20"/>
          <w:szCs w:val="20"/>
          <w:lang w:val="uk-UA"/>
        </w:rPr>
        <w:t>ї тощо;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</w:p>
    <w:p w:rsidR="00423A9A" w:rsidRPr="00F72E69" w:rsidRDefault="00281308" w:rsidP="00281308">
      <w:pPr>
        <w:pStyle w:val="21"/>
        <w:tabs>
          <w:tab w:val="left" w:pos="0"/>
        </w:tabs>
        <w:rPr>
          <w:rFonts w:eastAsia="Times New Roman" w:cs="Arial"/>
          <w:color w:val="000000"/>
          <w:sz w:val="20"/>
          <w:szCs w:val="20"/>
          <w:lang w:val="uk-UA"/>
        </w:rPr>
      </w:pPr>
      <w:r w:rsidRPr="00E267AB">
        <w:rPr>
          <w:rFonts w:eastAsia="Times New Roman" w:cs="Arial"/>
          <w:color w:val="000000"/>
          <w:sz w:val="20"/>
          <w:szCs w:val="20"/>
        </w:rPr>
        <w:tab/>
      </w:r>
      <w:r w:rsidRPr="00281308">
        <w:rPr>
          <w:rFonts w:eastAsia="Times New Roman" w:cs="Arial"/>
          <w:color w:val="000000"/>
          <w:sz w:val="20"/>
          <w:szCs w:val="20"/>
        </w:rPr>
        <w:t xml:space="preserve">-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 обставини, які знаходяться поза контролем </w:t>
      </w:r>
      <w:r w:rsidR="00DD0296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ТУРАГЕНТА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(заміну ТУРОПЕРАТОРОМ готелю на готель подібної категорії, втрату особистих речей, страхові випадки, можливі неточності допущені в готельних та інших рекламних проспектах і буклетах, т</w:t>
      </w:r>
      <w:r w:rsidR="00754985">
        <w:rPr>
          <w:rFonts w:eastAsia="Times New Roman" w:cs="Arial"/>
          <w:color w:val="000000"/>
          <w:sz w:val="20"/>
          <w:szCs w:val="20"/>
          <w:lang w:val="uk-UA"/>
        </w:rPr>
        <w:t>і, що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виготовлені без участі ТУРАГЕНТА</w:t>
      </w:r>
      <w:r w:rsidR="00754985">
        <w:rPr>
          <w:rFonts w:eastAsia="Times New Roman" w:cs="Arial"/>
          <w:color w:val="000000"/>
          <w:sz w:val="20"/>
          <w:szCs w:val="20"/>
          <w:lang w:val="uk-UA"/>
        </w:rPr>
        <w:t xml:space="preserve"> і є додатковим мат</w:t>
      </w:r>
      <w:r w:rsidR="001472DE" w:rsidRPr="00F72E69">
        <w:rPr>
          <w:rFonts w:eastAsia="Times New Roman" w:cs="Arial"/>
          <w:color w:val="000000"/>
          <w:sz w:val="20"/>
          <w:szCs w:val="20"/>
          <w:lang w:val="uk-UA"/>
        </w:rPr>
        <w:t>ері</w:t>
      </w:r>
      <w:proofErr w:type="gramStart"/>
      <w:r w:rsidR="001472DE" w:rsidRPr="00F72E69">
        <w:rPr>
          <w:rFonts w:eastAsia="Times New Roman" w:cs="Arial"/>
          <w:color w:val="000000"/>
          <w:sz w:val="20"/>
          <w:szCs w:val="20"/>
          <w:lang w:val="uk-UA"/>
        </w:rPr>
        <w:t>ал</w:t>
      </w:r>
      <w:r w:rsidR="00754985">
        <w:rPr>
          <w:rFonts w:eastAsia="Times New Roman" w:cs="Arial"/>
          <w:color w:val="000000"/>
          <w:sz w:val="20"/>
          <w:szCs w:val="20"/>
          <w:lang w:val="uk-UA"/>
        </w:rPr>
        <w:t>ом</w:t>
      </w:r>
      <w:proofErr w:type="gramEnd"/>
      <w:r w:rsidR="001472DE" w:rsidRPr="00F72E69">
        <w:rPr>
          <w:rFonts w:eastAsia="Times New Roman" w:cs="Arial"/>
          <w:color w:val="000000"/>
          <w:sz w:val="20"/>
          <w:szCs w:val="20"/>
          <w:lang w:val="uk-UA"/>
        </w:rPr>
        <w:t>);</w:t>
      </w:r>
    </w:p>
    <w:p w:rsidR="00423A9A" w:rsidRPr="00F72E69" w:rsidRDefault="00281308" w:rsidP="00281308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754985">
        <w:rPr>
          <w:rFonts w:eastAsia="Times New Roman" w:cs="Arial"/>
          <w:color w:val="000000"/>
          <w:sz w:val="20"/>
          <w:szCs w:val="20"/>
        </w:rPr>
        <w:tab/>
      </w:r>
      <w:r w:rsidRPr="00281308">
        <w:rPr>
          <w:rFonts w:eastAsia="Times New Roman" w:cs="Arial"/>
          <w:color w:val="000000"/>
          <w:sz w:val="20"/>
          <w:szCs w:val="20"/>
        </w:rPr>
        <w:t xml:space="preserve">-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 незручності, завдані ТУРИСТУ </w:t>
      </w:r>
      <w:r w:rsidR="00880E39">
        <w:rPr>
          <w:rFonts w:eastAsia="Times New Roman" w:cs="Arial"/>
          <w:color w:val="000000"/>
          <w:sz w:val="20"/>
          <w:szCs w:val="20"/>
          <w:lang w:val="uk-UA"/>
        </w:rPr>
        <w:t>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зв’язку з проведенням на території країни перебування будівельних </w:t>
      </w:r>
      <w:r w:rsidR="00880E39">
        <w:rPr>
          <w:rFonts w:eastAsia="Times New Roman" w:cs="Arial"/>
          <w:color w:val="000000"/>
          <w:sz w:val="20"/>
          <w:szCs w:val="20"/>
          <w:lang w:val="uk-UA"/>
        </w:rPr>
        <w:t>чи ремонтних робі</w:t>
      </w:r>
      <w:proofErr w:type="gramStart"/>
      <w:r w:rsidR="00880E39">
        <w:rPr>
          <w:rFonts w:eastAsia="Times New Roman" w:cs="Arial"/>
          <w:color w:val="000000"/>
          <w:sz w:val="20"/>
          <w:szCs w:val="20"/>
          <w:lang w:val="uk-UA"/>
        </w:rPr>
        <w:t>т</w:t>
      </w:r>
      <w:proofErr w:type="gramEnd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423A9A" w:rsidRPr="00F72E69" w:rsidRDefault="00D66F22" w:rsidP="00C15BFE">
      <w:pPr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4.6.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ТУРАГЕНТ не компенсує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ТУРИСТУ</w:t>
      </w:r>
      <w:r w:rsidR="00C80080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витрати за </w:t>
      </w:r>
      <w:r w:rsidR="00DD0296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придбані ним додаткові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послуги, </w:t>
      </w:r>
      <w:r w:rsidR="00F81A62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та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якщо ТУРИСТ </w:t>
      </w:r>
      <w:r w:rsidR="00DD0296" w:rsidRPr="00F72E69">
        <w:rPr>
          <w:rFonts w:eastAsia="Times New Roman" w:cs="Arial"/>
          <w:color w:val="000000"/>
          <w:sz w:val="20"/>
          <w:szCs w:val="20"/>
          <w:lang w:val="uk-UA"/>
        </w:rPr>
        <w:t>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період обслуговування на свій розсуд не користувався </w:t>
      </w:r>
      <w:r w:rsidR="00173B2A">
        <w:rPr>
          <w:rFonts w:eastAsia="Times New Roman" w:cs="Arial"/>
          <w:color w:val="000000"/>
          <w:sz w:val="20"/>
          <w:szCs w:val="20"/>
          <w:lang w:val="uk-UA"/>
        </w:rPr>
        <w:t xml:space="preserve">всіма або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частиною </w:t>
      </w:r>
      <w:r w:rsidR="00F81A62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замовлених та оплачених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послуг</w:t>
      </w:r>
      <w:r w:rsidR="00F81A62"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423A9A" w:rsidRPr="00F72E69" w:rsidRDefault="001D7884" w:rsidP="00C15BFE">
      <w:pPr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4.7.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У випадку порушення ТУРИСТОМ правил проїзду, реєстрації та перевезення багажу, </w:t>
      </w:r>
      <w:r w:rsidR="00C80080" w:rsidRPr="00F72E69">
        <w:rPr>
          <w:rFonts w:eastAsia="Times New Roman" w:cs="Arial"/>
          <w:color w:val="000000"/>
          <w:sz w:val="20"/>
          <w:szCs w:val="20"/>
          <w:lang w:val="uk-UA"/>
        </w:rPr>
        <w:t>н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анесення збитків транспортній компанії, або порушення правил проживання</w:t>
      </w:r>
      <w:r w:rsidR="00CC3D84">
        <w:rPr>
          <w:rFonts w:eastAsia="Times New Roman" w:cs="Arial"/>
          <w:color w:val="000000"/>
          <w:sz w:val="20"/>
          <w:szCs w:val="20"/>
          <w:lang w:val="uk-UA"/>
        </w:rPr>
        <w:t>,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880E39">
        <w:rPr>
          <w:rFonts w:eastAsia="Times New Roman" w:cs="Arial"/>
          <w:color w:val="000000"/>
          <w:sz w:val="20"/>
          <w:szCs w:val="20"/>
          <w:lang w:val="uk-UA"/>
        </w:rPr>
        <w:t>завдання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збитків </w:t>
      </w:r>
      <w:r w:rsidR="00880E39">
        <w:rPr>
          <w:rFonts w:eastAsia="Times New Roman" w:cs="Arial"/>
          <w:color w:val="000000"/>
          <w:sz w:val="20"/>
          <w:szCs w:val="20"/>
          <w:lang w:val="uk-UA"/>
        </w:rPr>
        <w:t>г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отел</w:t>
      </w:r>
      <w:r w:rsidR="00880E39">
        <w:rPr>
          <w:rFonts w:eastAsia="Times New Roman" w:cs="Arial"/>
          <w:color w:val="000000"/>
          <w:sz w:val="20"/>
          <w:szCs w:val="20"/>
          <w:lang w:val="uk-UA"/>
        </w:rPr>
        <w:t>ю</w:t>
      </w:r>
      <w:r w:rsidR="00CC3D84">
        <w:rPr>
          <w:rFonts w:eastAsia="Times New Roman" w:cs="Arial"/>
          <w:color w:val="000000"/>
          <w:sz w:val="20"/>
          <w:szCs w:val="20"/>
          <w:lang w:val="uk-UA"/>
        </w:rPr>
        <w:t xml:space="preserve"> тощо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, ТУРИСТ самостійно сплачує штрафи та компенсує</w:t>
      </w:r>
      <w:r w:rsidR="00C80080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збитки, завдані його діями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5051FA" w:rsidRDefault="00967CB4" w:rsidP="00C15BFE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color w:val="000000"/>
          <w:sz w:val="20"/>
          <w:szCs w:val="20"/>
          <w:lang w:val="uk-UA"/>
        </w:rPr>
        <w:t>4.8. 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сі претензії та пропозиції по організації туру при</w:t>
      </w:r>
      <w:r w:rsidR="00CC3D84">
        <w:rPr>
          <w:rFonts w:eastAsia="Times New Roman" w:cs="Arial"/>
          <w:color w:val="000000"/>
          <w:sz w:val="20"/>
          <w:szCs w:val="20"/>
          <w:lang w:val="uk-UA"/>
        </w:rPr>
        <w:t>ймаються ТУРАГЕНТОМ не пізніше 14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днів після дати закінчення туру, за умови надання ТУРИСТОМ док</w:t>
      </w:r>
      <w:r w:rsidR="008B7F2C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азів,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що підтверджу</w:t>
      </w:r>
      <w:r w:rsidR="008B7F2C" w:rsidRPr="00F72E69">
        <w:rPr>
          <w:rFonts w:eastAsia="Times New Roman" w:cs="Arial"/>
          <w:color w:val="000000"/>
          <w:sz w:val="20"/>
          <w:szCs w:val="20"/>
          <w:lang w:val="uk-UA"/>
        </w:rPr>
        <w:t>ють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не</w:t>
      </w:r>
      <w:r w:rsidR="008B7F2C" w:rsidRPr="00F72E69">
        <w:rPr>
          <w:rFonts w:eastAsia="Times New Roman" w:cs="Arial"/>
          <w:color w:val="000000"/>
          <w:sz w:val="20"/>
          <w:szCs w:val="20"/>
          <w:lang w:val="uk-UA"/>
        </w:rPr>
        <w:t>надання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чи неналежн</w:t>
      </w:r>
      <w:r w:rsidR="008B7F2C" w:rsidRPr="00F72E69">
        <w:rPr>
          <w:rFonts w:eastAsia="Times New Roman" w:cs="Arial"/>
          <w:color w:val="000000"/>
          <w:sz w:val="20"/>
          <w:szCs w:val="20"/>
          <w:lang w:val="uk-UA"/>
        </w:rPr>
        <w:t>е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8B7F2C" w:rsidRPr="00F72E69">
        <w:rPr>
          <w:rFonts w:eastAsia="Times New Roman" w:cs="Arial"/>
          <w:color w:val="000000"/>
          <w:sz w:val="20"/>
          <w:szCs w:val="20"/>
          <w:lang w:val="uk-UA"/>
        </w:rPr>
        <w:t>надан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ня туристичних послуг та/або несвоєчасн</w:t>
      </w:r>
      <w:r w:rsidR="008B7F2C" w:rsidRPr="00F72E69">
        <w:rPr>
          <w:rFonts w:eastAsia="Times New Roman" w:cs="Arial"/>
          <w:color w:val="000000"/>
          <w:sz w:val="20"/>
          <w:szCs w:val="20"/>
          <w:lang w:val="uk-UA"/>
        </w:rPr>
        <w:t>е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вжиття заходів </w:t>
      </w:r>
      <w:r w:rsidR="00064D41">
        <w:rPr>
          <w:rFonts w:eastAsia="Times New Roman" w:cs="Arial"/>
          <w:color w:val="000000"/>
          <w:sz w:val="20"/>
          <w:szCs w:val="20"/>
          <w:lang w:val="uk-UA"/>
        </w:rPr>
        <w:t>з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їх усуненню. ТУРАГЕНТ не розглядає претензії ТУРИСТА до якості наданих послуг, що ґрунтуються</w:t>
      </w:r>
      <w:r w:rsidR="005051F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CC3D84">
        <w:rPr>
          <w:rFonts w:eastAsia="Times New Roman" w:cs="Arial"/>
          <w:color w:val="000000"/>
          <w:sz w:val="20"/>
          <w:szCs w:val="20"/>
          <w:lang w:val="uk-UA"/>
        </w:rPr>
        <w:t xml:space="preserve">лише </w:t>
      </w:r>
      <w:r w:rsidR="005051F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на </w:t>
      </w:r>
      <w:r w:rsidR="00064D41">
        <w:rPr>
          <w:rFonts w:eastAsia="Times New Roman" w:cs="Arial"/>
          <w:color w:val="000000"/>
          <w:sz w:val="20"/>
          <w:szCs w:val="20"/>
          <w:lang w:val="uk-UA"/>
        </w:rPr>
        <w:t xml:space="preserve">його </w:t>
      </w:r>
      <w:r w:rsidR="005051FA" w:rsidRPr="00F72E69">
        <w:rPr>
          <w:rFonts w:eastAsia="Times New Roman" w:cs="Arial"/>
          <w:color w:val="000000"/>
          <w:sz w:val="20"/>
          <w:szCs w:val="20"/>
          <w:lang w:val="uk-UA"/>
        </w:rPr>
        <w:t>суб’єктивній оцінці.</w:t>
      </w:r>
    </w:p>
    <w:p w:rsidR="005051FA" w:rsidRPr="00F72E69" w:rsidRDefault="005051FA" w:rsidP="00C15BFE">
      <w:pPr>
        <w:tabs>
          <w:tab w:val="left" w:pos="0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</w:p>
    <w:p w:rsidR="00423A9A" w:rsidRPr="00F72E69" w:rsidRDefault="009B52A3" w:rsidP="00C15BFE">
      <w:pPr>
        <w:tabs>
          <w:tab w:val="left" w:pos="16920"/>
          <w:tab w:val="left" w:pos="17062"/>
        </w:tabs>
        <w:ind w:left="360"/>
        <w:jc w:val="center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b/>
          <w:color w:val="000000"/>
          <w:sz w:val="20"/>
          <w:szCs w:val="20"/>
          <w:lang w:val="uk-UA"/>
        </w:rPr>
        <w:t>5</w:t>
      </w:r>
      <w:r w:rsidR="001F1915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. </w:t>
      </w:r>
      <w:r w:rsidR="001238A6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І</w:t>
      </w:r>
      <w:r w:rsidR="00423A9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НШІ УМОВИ</w:t>
      </w:r>
    </w:p>
    <w:p w:rsidR="00423A9A" w:rsidRPr="00F72E69" w:rsidRDefault="009B52A3" w:rsidP="00C15BFE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5</w:t>
      </w:r>
      <w:r w:rsidR="00B72787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.1.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Категорія готелю (інших місць розміщення) вказується в цьому Договорі у відповідності</w:t>
      </w:r>
      <w:r w:rsidR="000D0588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до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класифікації за </w:t>
      </w:r>
      <w:r w:rsidR="00DD5926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правилами та/або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законодавством</w:t>
      </w:r>
      <w:r w:rsidR="00B72787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країни тимчасового перебування. </w:t>
      </w:r>
    </w:p>
    <w:p w:rsidR="00423A9A" w:rsidRPr="00F72E69" w:rsidRDefault="007C5D57" w:rsidP="00C15BFE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5</w:t>
      </w:r>
      <w:r w:rsidR="00B72787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.2.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Заселення </w:t>
      </w:r>
      <w:r w:rsidR="000D0588" w:rsidRPr="00F72E69">
        <w:rPr>
          <w:rFonts w:eastAsia="Times New Roman" w:cs="Arial"/>
          <w:color w:val="000000"/>
          <w:sz w:val="20"/>
          <w:szCs w:val="20"/>
          <w:lang w:val="uk-UA"/>
        </w:rPr>
        <w:t>до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номер</w:t>
      </w:r>
      <w:r w:rsidR="000D0588" w:rsidRPr="00F72E69">
        <w:rPr>
          <w:rFonts w:eastAsia="Times New Roman" w:cs="Arial"/>
          <w:color w:val="000000"/>
          <w:sz w:val="20"/>
          <w:szCs w:val="20"/>
          <w:lang w:val="uk-UA"/>
        </w:rPr>
        <w:t>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раніш</w:t>
      </w:r>
      <w:r w:rsidR="000D0588" w:rsidRPr="00F72E69">
        <w:rPr>
          <w:rFonts w:eastAsia="Times New Roman" w:cs="Arial"/>
          <w:color w:val="000000"/>
          <w:sz w:val="20"/>
          <w:szCs w:val="20"/>
          <w:lang w:val="uk-UA"/>
        </w:rPr>
        <w:t>е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розрахункового часу, як і виселення з номеру пізніше розрахункового часу, тягнуть зобов’язання сплат</w:t>
      </w:r>
      <w:r w:rsidR="0086525F" w:rsidRPr="00F72E69">
        <w:rPr>
          <w:rFonts w:eastAsia="Times New Roman" w:cs="Arial"/>
          <w:color w:val="000000"/>
          <w:sz w:val="20"/>
          <w:szCs w:val="20"/>
          <w:lang w:val="uk-UA"/>
        </w:rPr>
        <w:t>ити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варті</w:t>
      </w:r>
      <w:r w:rsidR="0086525F" w:rsidRPr="00F72E69">
        <w:rPr>
          <w:rFonts w:eastAsia="Times New Roman" w:cs="Arial"/>
          <w:color w:val="000000"/>
          <w:sz w:val="20"/>
          <w:szCs w:val="20"/>
          <w:lang w:val="uk-UA"/>
        </w:rPr>
        <w:t>сть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повної доби проживання в готелі, незалежно</w:t>
      </w:r>
      <w:r>
        <w:rPr>
          <w:rFonts w:eastAsia="Times New Roman" w:cs="Arial"/>
          <w:color w:val="000000"/>
          <w:sz w:val="20"/>
          <w:szCs w:val="20"/>
          <w:lang w:val="uk-UA"/>
        </w:rPr>
        <w:t xml:space="preserve"> від фактично проведеного </w:t>
      </w:r>
      <w:r>
        <w:rPr>
          <w:rFonts w:eastAsia="Times New Roman" w:cs="Arial"/>
          <w:color w:val="000000"/>
          <w:sz w:val="20"/>
          <w:szCs w:val="20"/>
          <w:lang w:val="uk-UA"/>
        </w:rPr>
        <w:lastRenderedPageBreak/>
        <w:t>часу 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номері готелю.</w:t>
      </w:r>
    </w:p>
    <w:p w:rsidR="00423A9A" w:rsidRPr="00F72E69" w:rsidRDefault="007C5D57" w:rsidP="00C15BFE">
      <w:pPr>
        <w:tabs>
          <w:tab w:val="left" w:pos="0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5</w:t>
      </w:r>
      <w:r w:rsidR="00995824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.3.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Якщо послуга не </w:t>
      </w:r>
      <w:r w:rsidR="000D0588" w:rsidRPr="00F72E69">
        <w:rPr>
          <w:rFonts w:eastAsia="Times New Roman" w:cs="Arial"/>
          <w:color w:val="000000"/>
          <w:sz w:val="20"/>
          <w:szCs w:val="20"/>
          <w:lang w:val="uk-UA"/>
        </w:rPr>
        <w:t>зазнач</w:t>
      </w:r>
      <w:r w:rsidR="00995824" w:rsidRPr="00F72E69">
        <w:rPr>
          <w:rFonts w:eastAsia="Times New Roman" w:cs="Arial"/>
          <w:color w:val="000000"/>
          <w:sz w:val="20"/>
          <w:szCs w:val="20"/>
          <w:lang w:val="uk-UA"/>
        </w:rPr>
        <w:t>ену</w:t>
      </w:r>
      <w:r w:rsidR="000D0588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у туристичному ваучері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,</w:t>
      </w:r>
      <w:r w:rsidR="00423A9A" w:rsidRPr="00F72E69">
        <w:rPr>
          <w:rFonts w:eastAsia="Times New Roman" w:cs="Arial"/>
          <w:color w:val="000000"/>
          <w:sz w:val="20"/>
          <w:szCs w:val="20"/>
        </w:rPr>
        <w:t xml:space="preserve">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то в</w:t>
      </w:r>
      <w:r w:rsidR="001F1915" w:rsidRPr="00F72E69">
        <w:rPr>
          <w:rFonts w:eastAsia="Times New Roman" w:cs="Arial"/>
          <w:color w:val="000000"/>
          <w:sz w:val="20"/>
          <w:szCs w:val="20"/>
          <w:lang w:val="uk-UA"/>
        </w:rPr>
        <w:t>она не входить до вартості туру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7C5D57" w:rsidRPr="00F72E69" w:rsidRDefault="007C5D57" w:rsidP="00C15BFE">
      <w:pPr>
        <w:tabs>
          <w:tab w:val="left" w:pos="16920"/>
          <w:tab w:val="left" w:pos="17062"/>
        </w:tabs>
        <w:ind w:left="360"/>
        <w:jc w:val="center"/>
        <w:rPr>
          <w:rFonts w:eastAsia="Times New Roman" w:cs="Arial"/>
          <w:b/>
          <w:color w:val="000000"/>
          <w:sz w:val="20"/>
          <w:szCs w:val="20"/>
          <w:lang w:val="uk-UA"/>
        </w:rPr>
      </w:pPr>
    </w:p>
    <w:p w:rsidR="00423A9A" w:rsidRPr="00F72E69" w:rsidRDefault="002878F3" w:rsidP="00C15BFE">
      <w:pPr>
        <w:tabs>
          <w:tab w:val="left" w:pos="16920"/>
          <w:tab w:val="left" w:pos="17062"/>
        </w:tabs>
        <w:ind w:left="360"/>
        <w:jc w:val="center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b/>
          <w:color w:val="000000"/>
          <w:sz w:val="20"/>
          <w:szCs w:val="20"/>
          <w:lang w:val="uk-UA"/>
        </w:rPr>
        <w:t>6</w:t>
      </w:r>
      <w:r w:rsidR="001F1915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 xml:space="preserve">. </w:t>
      </w:r>
      <w:r w:rsidR="001238A6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П</w:t>
      </w:r>
      <w:r w:rsidR="00423A9A"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РИКІНЦЕВІ ПОЛОЖЕННЯ</w:t>
      </w:r>
    </w:p>
    <w:p w:rsidR="00423A9A" w:rsidRPr="00F72E69" w:rsidRDefault="002878F3" w:rsidP="00C15BFE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6</w:t>
      </w:r>
      <w:r w:rsidR="00995824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.1.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Цей Договір набирає чинності з моменту сплати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ТУРИСТОМ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вартості туру (внесення передоплати) і діє до повного виконання Сторонами зобов’язань</w:t>
      </w:r>
      <w:r w:rsidR="00995824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прийнятих </w:t>
      </w:r>
      <w:r w:rsidR="00CD401B" w:rsidRPr="00F72E69">
        <w:rPr>
          <w:rFonts w:eastAsia="Times New Roman" w:cs="Arial"/>
          <w:color w:val="000000"/>
          <w:sz w:val="20"/>
          <w:szCs w:val="20"/>
          <w:lang w:val="uk-UA"/>
        </w:rPr>
        <w:t>ни</w:t>
      </w:r>
      <w:r w:rsidR="00995824" w:rsidRPr="00F72E69">
        <w:rPr>
          <w:rFonts w:eastAsia="Times New Roman" w:cs="Arial"/>
          <w:color w:val="000000"/>
          <w:sz w:val="20"/>
          <w:szCs w:val="20"/>
          <w:lang w:val="uk-UA"/>
        </w:rPr>
        <w:t>ми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за цим Договором. 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>Договір складено 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двох примірниках для кожної із Сторін, які мають однакову юридичну силу.</w:t>
      </w:r>
    </w:p>
    <w:p w:rsidR="00423A9A" w:rsidRDefault="002878F3" w:rsidP="00C15BFE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6</w:t>
      </w:r>
      <w:r w:rsidR="00995824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.2. 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>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сі спори між Сторонами, з яких не було досягнуто згоди, розв’язуються у </w:t>
      </w:r>
      <w:r w:rsidR="00B257E6">
        <w:rPr>
          <w:rFonts w:eastAsia="Times New Roman" w:cs="Arial"/>
          <w:color w:val="000000"/>
          <w:sz w:val="20"/>
          <w:szCs w:val="20"/>
          <w:lang w:val="uk-UA"/>
        </w:rPr>
        <w:t>судовому порядку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423A9A" w:rsidRPr="00F72E69" w:rsidRDefault="002878F3" w:rsidP="00C15BFE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6</w:t>
      </w:r>
      <w:r w:rsidR="00995824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.3.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Підписанням 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>цього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договору </w:t>
      </w:r>
      <w:r>
        <w:rPr>
          <w:rFonts w:eastAsia="Times New Roman" w:cs="Arial"/>
          <w:color w:val="000000"/>
          <w:sz w:val="20"/>
          <w:szCs w:val="20"/>
          <w:lang w:val="uk-UA"/>
        </w:rPr>
        <w:t>ЗАМОВНИК ТУРУ/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враховуючи вимоги ЗУ 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>«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Про захист персональних даних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>»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, надає </w:t>
      </w:r>
      <w:r w:rsidR="00AA6140" w:rsidRPr="00F72E69">
        <w:rPr>
          <w:rFonts w:eastAsia="Times New Roman" w:cs="Arial"/>
          <w:color w:val="000000"/>
          <w:sz w:val="20"/>
          <w:szCs w:val="20"/>
          <w:lang w:val="uk-UA"/>
        </w:rPr>
        <w:t>ТУРОПЕРАТОРУ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AA6140" w:rsidRPr="00F72E69">
        <w:rPr>
          <w:rFonts w:eastAsia="Times New Roman" w:cs="Arial"/>
          <w:color w:val="000000"/>
          <w:sz w:val="20"/>
          <w:szCs w:val="20"/>
          <w:lang w:val="uk-UA"/>
        </w:rPr>
        <w:t>і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Т</w:t>
      </w:r>
      <w:r w:rsidR="00AA6140" w:rsidRPr="00F72E69">
        <w:rPr>
          <w:rFonts w:eastAsia="Times New Roman" w:cs="Arial"/>
          <w:color w:val="000000"/>
          <w:sz w:val="20"/>
          <w:szCs w:val="20"/>
          <w:lang w:val="uk-UA"/>
        </w:rPr>
        <w:t>УРАГЕНТУ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згоду на обробку його персональних даних (та пе</w:t>
      </w:r>
      <w:r>
        <w:rPr>
          <w:rFonts w:eastAsia="Times New Roman" w:cs="Arial"/>
          <w:color w:val="000000"/>
          <w:sz w:val="20"/>
          <w:szCs w:val="20"/>
          <w:lang w:val="uk-UA"/>
        </w:rPr>
        <w:t>рсональних даних фізичних осіб - туристів</w:t>
      </w:r>
      <w:r w:rsidR="00995824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) 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з метою використання </w:t>
      </w:r>
      <w:r w:rsidR="00E2462E" w:rsidRPr="00F72E69">
        <w:rPr>
          <w:rFonts w:eastAsia="Times New Roman" w:cs="Arial"/>
          <w:color w:val="000000"/>
          <w:sz w:val="20"/>
          <w:szCs w:val="20"/>
          <w:lang w:val="uk-UA"/>
        </w:rPr>
        <w:t>цих відомостей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E2462E" w:rsidRPr="00F72E69">
        <w:rPr>
          <w:rFonts w:eastAsia="Times New Roman" w:cs="Arial"/>
          <w:color w:val="000000"/>
          <w:sz w:val="20"/>
          <w:szCs w:val="20"/>
          <w:lang w:val="uk-UA"/>
        </w:rPr>
        <w:t>для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наданні </w:t>
      </w:r>
      <w:proofErr w:type="spellStart"/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>тур</w:t>
      </w:r>
      <w:r>
        <w:rPr>
          <w:rFonts w:eastAsia="Times New Roman" w:cs="Arial"/>
          <w:color w:val="000000"/>
          <w:sz w:val="20"/>
          <w:szCs w:val="20"/>
          <w:lang w:val="uk-UA"/>
        </w:rPr>
        <w:t>.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>послуг</w:t>
      </w:r>
      <w:proofErr w:type="spellEnd"/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за цим Договором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.</w:t>
      </w:r>
    </w:p>
    <w:p w:rsidR="00423A9A" w:rsidRPr="00F72E69" w:rsidRDefault="002878F3" w:rsidP="00C15BFE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6</w:t>
      </w:r>
      <w:r w:rsidR="00AF0509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.4. 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>Цей</w:t>
      </w:r>
      <w:r w:rsidR="002C136E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Договір пов'язаний з </w:t>
      </w:r>
      <w:proofErr w:type="spellStart"/>
      <w:r w:rsidR="002C136E" w:rsidRPr="00F72E69">
        <w:rPr>
          <w:rFonts w:eastAsia="Times New Roman" w:cs="Arial"/>
          <w:color w:val="000000"/>
          <w:sz w:val="20"/>
          <w:szCs w:val="20"/>
          <w:lang w:val="uk-UA"/>
        </w:rPr>
        <w:t>А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ген</w:t>
      </w:r>
      <w:proofErr w:type="spellEnd"/>
      <w:r w:rsidR="00423A9A" w:rsidRPr="00F72E69">
        <w:rPr>
          <w:rFonts w:eastAsia="Times New Roman" w:cs="Arial"/>
          <w:color w:val="000000"/>
          <w:sz w:val="20"/>
          <w:szCs w:val="20"/>
        </w:rPr>
        <w:t>т</w:t>
      </w:r>
      <w:proofErr w:type="spellStart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ськ</w:t>
      </w:r>
      <w:r w:rsidR="002C136E" w:rsidRPr="00F72E69">
        <w:rPr>
          <w:rFonts w:eastAsia="Times New Roman" w:cs="Arial"/>
          <w:color w:val="000000"/>
          <w:sz w:val="20"/>
          <w:szCs w:val="20"/>
          <w:lang w:val="uk-UA"/>
        </w:rPr>
        <w:t>им</w:t>
      </w:r>
      <w:proofErr w:type="spellEnd"/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договор</w:t>
      </w:r>
      <w:r w:rsidR="002C136E" w:rsidRPr="00F72E69">
        <w:rPr>
          <w:rFonts w:eastAsia="Times New Roman" w:cs="Arial"/>
          <w:color w:val="000000"/>
          <w:sz w:val="20"/>
          <w:szCs w:val="20"/>
          <w:lang w:val="uk-UA"/>
        </w:rPr>
        <w:t>ом</w:t>
      </w:r>
      <w:r w:rsidR="00423A9A" w:rsidRPr="00F72E69">
        <w:rPr>
          <w:rFonts w:eastAsia="Times New Roman" w:cs="Arial"/>
          <w:color w:val="000000"/>
          <w:sz w:val="20"/>
          <w:szCs w:val="20"/>
        </w:rPr>
        <w:t xml:space="preserve"> </w:t>
      </w:r>
      <w:r w:rsidR="002C136E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ТУРАГЕНТА </w:t>
      </w:r>
      <w:r w:rsidR="00423A9A" w:rsidRPr="00F72E69">
        <w:rPr>
          <w:rFonts w:eastAsia="Times New Roman" w:cs="Arial"/>
          <w:color w:val="000000"/>
          <w:sz w:val="20"/>
          <w:szCs w:val="20"/>
        </w:rPr>
        <w:t>з ТУРОПЕРАТОРОМ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ED7CE1" w:rsidRPr="00F72E69">
        <w:rPr>
          <w:rFonts w:eastAsia="Times New Roman" w:cs="Arial"/>
          <w:color w:val="000000"/>
          <w:sz w:val="20"/>
          <w:szCs w:val="20"/>
          <w:lang w:val="uk-UA"/>
        </w:rPr>
        <w:t>з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реалізації ту</w:t>
      </w:r>
      <w:r w:rsidR="00550446">
        <w:rPr>
          <w:rFonts w:eastAsia="Times New Roman" w:cs="Arial"/>
          <w:color w:val="000000"/>
          <w:sz w:val="20"/>
          <w:szCs w:val="20"/>
          <w:lang w:val="uk-UA"/>
        </w:rPr>
        <w:t>ристичних продуктів.</w:t>
      </w:r>
    </w:p>
    <w:p w:rsidR="00423A9A" w:rsidRPr="00F72E69" w:rsidRDefault="00186930" w:rsidP="00C15BFE">
      <w:pPr>
        <w:tabs>
          <w:tab w:val="left" w:pos="0"/>
        </w:tabs>
        <w:jc w:val="both"/>
        <w:rPr>
          <w:rFonts w:eastAsia="Times New Roman" w:cs="Arial"/>
          <w:b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6</w:t>
      </w:r>
      <w:r w:rsidR="00AF0509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.5.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Перевезення </w:t>
      </w:r>
      <w:r w:rsidR="008B6B25" w:rsidRPr="00F72E69">
        <w:rPr>
          <w:rFonts w:eastAsia="Times New Roman" w:cs="Arial"/>
          <w:color w:val="000000"/>
          <w:sz w:val="20"/>
          <w:szCs w:val="20"/>
          <w:lang w:val="uk-UA"/>
        </w:rPr>
        <w:t>ТУРИСТА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може здійснюватися рейсом </w:t>
      </w:r>
      <w:r w:rsidR="00550446">
        <w:rPr>
          <w:rFonts w:eastAsia="Times New Roman" w:cs="Arial"/>
          <w:color w:val="000000"/>
          <w:sz w:val="20"/>
          <w:szCs w:val="20"/>
          <w:lang w:val="uk-UA"/>
        </w:rPr>
        <w:t>іншої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авіакомпанії</w:t>
      </w:r>
      <w:r w:rsidR="00550446">
        <w:rPr>
          <w:rFonts w:eastAsia="Times New Roman" w:cs="Arial"/>
          <w:color w:val="000000"/>
          <w:sz w:val="20"/>
          <w:szCs w:val="20"/>
          <w:lang w:val="uk-UA"/>
        </w:rPr>
        <w:t xml:space="preserve">,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авіаквитк</w:t>
      </w:r>
      <w:r w:rsidR="00EA7042">
        <w:rPr>
          <w:rFonts w:eastAsia="Times New Roman" w:cs="Arial"/>
          <w:color w:val="000000"/>
          <w:sz w:val="20"/>
          <w:szCs w:val="20"/>
          <w:lang w:val="uk-UA"/>
        </w:rPr>
        <w:t xml:space="preserve">и якої було видано </w:t>
      </w:r>
      <w:r w:rsidR="005861B1">
        <w:rPr>
          <w:rFonts w:eastAsia="Times New Roman" w:cs="Arial"/>
          <w:color w:val="000000"/>
          <w:sz w:val="20"/>
          <w:szCs w:val="20"/>
          <w:lang w:val="uk-UA"/>
        </w:rPr>
        <w:t>перед</w:t>
      </w:r>
      <w:r w:rsidR="00EA7042">
        <w:rPr>
          <w:rFonts w:eastAsia="Times New Roman" w:cs="Arial"/>
          <w:color w:val="000000"/>
          <w:sz w:val="20"/>
          <w:szCs w:val="20"/>
          <w:lang w:val="uk-UA"/>
        </w:rPr>
        <w:t xml:space="preserve"> початк</w:t>
      </w:r>
      <w:r w:rsidR="005861B1">
        <w:rPr>
          <w:rFonts w:eastAsia="Times New Roman" w:cs="Arial"/>
          <w:color w:val="000000"/>
          <w:sz w:val="20"/>
          <w:szCs w:val="20"/>
          <w:lang w:val="uk-UA"/>
        </w:rPr>
        <w:t>ом</w:t>
      </w:r>
      <w:r w:rsidR="00EA7042">
        <w:rPr>
          <w:rFonts w:eastAsia="Times New Roman" w:cs="Arial"/>
          <w:color w:val="000000"/>
          <w:sz w:val="20"/>
          <w:szCs w:val="20"/>
          <w:lang w:val="uk-UA"/>
        </w:rPr>
        <w:t xml:space="preserve"> туру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. Туро</w:t>
      </w:r>
      <w:r w:rsidR="009E3C9F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ператор гарантує </w:t>
      </w:r>
      <w:r w:rsidR="005861B1">
        <w:rPr>
          <w:rFonts w:eastAsia="Times New Roman" w:cs="Arial"/>
          <w:color w:val="000000"/>
          <w:sz w:val="20"/>
          <w:szCs w:val="20"/>
          <w:lang w:val="uk-UA"/>
        </w:rPr>
        <w:t>перевезення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Туриста з міста </w:t>
      </w:r>
      <w:r w:rsidR="009E3C9F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початку 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до міста </w:t>
      </w:r>
      <w:r w:rsidR="009E3C9F" w:rsidRPr="00F72E69">
        <w:rPr>
          <w:rFonts w:eastAsia="Times New Roman" w:cs="Arial"/>
          <w:color w:val="000000"/>
          <w:sz w:val="20"/>
          <w:szCs w:val="20"/>
          <w:lang w:val="uk-UA"/>
        </w:rPr>
        <w:t>завершення туру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. </w:t>
      </w:r>
      <w:r w:rsidR="00B67624" w:rsidRPr="00F72E69">
        <w:rPr>
          <w:rFonts w:eastAsia="Times New Roman" w:cs="Arial"/>
          <w:color w:val="000000"/>
          <w:sz w:val="20"/>
          <w:szCs w:val="20"/>
          <w:lang w:val="uk-UA"/>
        </w:rPr>
        <w:t>Фактичні</w:t>
      </w:r>
      <w:r w:rsidR="001D7C8F" w:rsidRPr="00F72E69">
        <w:rPr>
          <w:rFonts w:eastAsia="Times New Roman" w:cs="Arial"/>
          <w:color w:val="000000"/>
          <w:sz w:val="20"/>
          <w:szCs w:val="20"/>
          <w:lang w:val="uk-UA"/>
        </w:rPr>
        <w:t xml:space="preserve"> а</w:t>
      </w:r>
      <w:r w:rsidR="00423A9A" w:rsidRPr="00F72E69">
        <w:rPr>
          <w:rFonts w:eastAsia="Times New Roman" w:cs="Arial"/>
          <w:color w:val="000000"/>
          <w:sz w:val="20"/>
          <w:szCs w:val="20"/>
          <w:lang w:val="uk-UA"/>
        </w:rPr>
        <w:t>еропорти міста вильоту та міста призначення можуть відрізнятися від зазначених в авіаквитку.</w:t>
      </w:r>
    </w:p>
    <w:p w:rsidR="007B6966" w:rsidRDefault="007B6966" w:rsidP="00D57B97">
      <w:pPr>
        <w:tabs>
          <w:tab w:val="left" w:pos="0"/>
        </w:tabs>
        <w:jc w:val="center"/>
        <w:rPr>
          <w:rFonts w:eastAsia="Times New Roman" w:cs="Arial"/>
          <w:b/>
          <w:color w:val="000000"/>
          <w:sz w:val="20"/>
          <w:szCs w:val="20"/>
          <w:lang w:val="uk-UA"/>
        </w:rPr>
      </w:pPr>
    </w:p>
    <w:p w:rsidR="00D57B97" w:rsidRPr="00D57B97" w:rsidRDefault="005861B1" w:rsidP="00D57B97">
      <w:pPr>
        <w:tabs>
          <w:tab w:val="left" w:pos="0"/>
        </w:tabs>
        <w:jc w:val="center"/>
        <w:rPr>
          <w:rFonts w:eastAsia="Times New Roman" w:cs="Arial"/>
          <w:b/>
          <w:color w:val="000000"/>
          <w:sz w:val="20"/>
          <w:szCs w:val="20"/>
          <w:lang w:val="uk-UA"/>
        </w:rPr>
      </w:pPr>
      <w:r>
        <w:rPr>
          <w:rFonts w:eastAsia="Times New Roman" w:cs="Arial"/>
          <w:b/>
          <w:color w:val="000000"/>
          <w:sz w:val="20"/>
          <w:szCs w:val="20"/>
          <w:lang w:val="uk-UA"/>
        </w:rPr>
        <w:t>7</w:t>
      </w:r>
      <w:r w:rsidR="00D57B97" w:rsidRPr="00D57B97">
        <w:rPr>
          <w:rFonts w:eastAsia="Times New Roman" w:cs="Arial"/>
          <w:b/>
          <w:color w:val="000000"/>
          <w:sz w:val="20"/>
          <w:szCs w:val="20"/>
          <w:lang w:val="uk-UA"/>
        </w:rPr>
        <w:t>. Ф</w:t>
      </w:r>
      <w:r w:rsidR="00A14C4C">
        <w:rPr>
          <w:rFonts w:eastAsia="Times New Roman" w:cs="Arial"/>
          <w:b/>
          <w:color w:val="000000"/>
          <w:sz w:val="20"/>
          <w:szCs w:val="20"/>
          <w:lang w:val="uk-UA"/>
        </w:rPr>
        <w:t>ОРС</w:t>
      </w:r>
      <w:r w:rsidR="00D57B97" w:rsidRPr="00D57B97">
        <w:rPr>
          <w:rFonts w:eastAsia="Times New Roman" w:cs="Arial"/>
          <w:b/>
          <w:color w:val="000000"/>
          <w:sz w:val="20"/>
          <w:szCs w:val="20"/>
          <w:lang w:val="uk-UA"/>
        </w:rPr>
        <w:t>-</w:t>
      </w:r>
      <w:r w:rsidR="00A14C4C">
        <w:rPr>
          <w:rFonts w:eastAsia="Times New Roman" w:cs="Arial"/>
          <w:b/>
          <w:color w:val="000000"/>
          <w:sz w:val="20"/>
          <w:szCs w:val="20"/>
          <w:lang w:val="uk-UA"/>
        </w:rPr>
        <w:t>МАЖОР</w:t>
      </w:r>
      <w:r w:rsidR="00D57B97" w:rsidRPr="00D57B97">
        <w:rPr>
          <w:rFonts w:eastAsia="Times New Roman" w:cs="Arial"/>
          <w:b/>
          <w:color w:val="000000"/>
          <w:sz w:val="20"/>
          <w:szCs w:val="20"/>
          <w:lang w:val="uk-UA"/>
        </w:rPr>
        <w:t>.</w:t>
      </w:r>
    </w:p>
    <w:p w:rsidR="00B82E01" w:rsidRDefault="005861B1" w:rsidP="00D57B97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  <w:r>
        <w:rPr>
          <w:rFonts w:eastAsia="Times New Roman" w:cs="Arial"/>
          <w:color w:val="000000"/>
          <w:sz w:val="20"/>
          <w:szCs w:val="20"/>
          <w:lang w:val="uk-UA"/>
        </w:rPr>
        <w:t>7</w:t>
      </w:r>
      <w:r w:rsidR="00D57B97" w:rsidRPr="00D57B97">
        <w:rPr>
          <w:rFonts w:eastAsia="Times New Roman" w:cs="Arial"/>
          <w:color w:val="000000"/>
          <w:sz w:val="20"/>
          <w:szCs w:val="20"/>
          <w:lang w:val="uk-UA"/>
        </w:rPr>
        <w:t xml:space="preserve">.1. </w:t>
      </w:r>
      <w:r w:rsidR="00054B90">
        <w:rPr>
          <w:rFonts w:eastAsia="Times New Roman" w:cs="Arial"/>
          <w:color w:val="000000"/>
          <w:sz w:val="20"/>
          <w:szCs w:val="20"/>
          <w:lang w:val="uk-UA"/>
        </w:rPr>
        <w:t>О</w:t>
      </w:r>
      <w:r w:rsidR="008853A7" w:rsidRPr="008853A7">
        <w:rPr>
          <w:rFonts w:eastAsia="Times New Roman" w:cs="Arial"/>
          <w:color w:val="000000"/>
          <w:sz w:val="20"/>
          <w:szCs w:val="20"/>
          <w:lang w:val="uk-UA"/>
        </w:rPr>
        <w:t>бставин</w:t>
      </w:r>
      <w:r w:rsidR="00E67A23">
        <w:rPr>
          <w:rFonts w:eastAsia="Times New Roman" w:cs="Arial"/>
          <w:color w:val="000000"/>
          <w:sz w:val="20"/>
          <w:szCs w:val="20"/>
          <w:lang w:val="uk-UA"/>
        </w:rPr>
        <w:t>и</w:t>
      </w:r>
      <w:r w:rsidR="008853A7" w:rsidRPr="008853A7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D57B97" w:rsidRPr="008853A7">
        <w:rPr>
          <w:rFonts w:eastAsia="Times New Roman" w:cs="Arial"/>
          <w:color w:val="000000"/>
          <w:sz w:val="20"/>
          <w:szCs w:val="20"/>
          <w:lang w:val="uk-UA"/>
        </w:rPr>
        <w:t>непереборн</w:t>
      </w:r>
      <w:r w:rsidR="008853A7">
        <w:rPr>
          <w:rFonts w:eastAsia="Times New Roman" w:cs="Arial"/>
          <w:color w:val="000000"/>
          <w:sz w:val="20"/>
          <w:szCs w:val="20"/>
          <w:lang w:val="uk-UA"/>
        </w:rPr>
        <w:t>ої сили</w:t>
      </w:r>
      <w:r w:rsidR="00E67A23">
        <w:rPr>
          <w:rFonts w:eastAsia="Times New Roman" w:cs="Arial"/>
          <w:color w:val="000000"/>
          <w:sz w:val="20"/>
          <w:szCs w:val="20"/>
          <w:lang w:val="uk-UA"/>
        </w:rPr>
        <w:t xml:space="preserve"> (</w:t>
      </w:r>
      <w:r w:rsidR="00E67A23" w:rsidRPr="00E67A23">
        <w:rPr>
          <w:rFonts w:eastAsia="Times New Roman" w:cs="Arial"/>
          <w:color w:val="000000"/>
          <w:sz w:val="20"/>
          <w:szCs w:val="20"/>
          <w:lang w:val="uk-UA"/>
        </w:rPr>
        <w:t>форс-мажору</w:t>
      </w:r>
      <w:r w:rsidR="00E67A23">
        <w:rPr>
          <w:rFonts w:eastAsia="Times New Roman" w:cs="Arial"/>
          <w:color w:val="000000"/>
          <w:sz w:val="20"/>
          <w:szCs w:val="20"/>
          <w:lang w:val="uk-UA"/>
        </w:rPr>
        <w:t>)</w:t>
      </w:r>
      <w:r w:rsidR="00D57B97" w:rsidRPr="008853A7">
        <w:rPr>
          <w:rFonts w:eastAsia="Times New Roman" w:cs="Arial"/>
          <w:color w:val="000000"/>
          <w:sz w:val="20"/>
          <w:szCs w:val="20"/>
          <w:lang w:val="uk-UA"/>
        </w:rPr>
        <w:t xml:space="preserve">, </w:t>
      </w:r>
      <w:r w:rsidR="00054B90">
        <w:rPr>
          <w:rFonts w:eastAsia="Times New Roman" w:cs="Arial"/>
          <w:color w:val="000000"/>
          <w:sz w:val="20"/>
          <w:szCs w:val="20"/>
          <w:lang w:val="uk-UA"/>
        </w:rPr>
        <w:t>що перешкоджають</w:t>
      </w:r>
      <w:r w:rsidR="008853A7">
        <w:rPr>
          <w:rFonts w:eastAsia="Times New Roman" w:cs="Arial"/>
          <w:color w:val="000000"/>
          <w:sz w:val="20"/>
          <w:szCs w:val="20"/>
          <w:lang w:val="uk-UA"/>
        </w:rPr>
        <w:t xml:space="preserve"> ТУРОПЕРАТОР</w:t>
      </w:r>
      <w:r w:rsidR="00054B90">
        <w:rPr>
          <w:rFonts w:eastAsia="Times New Roman" w:cs="Arial"/>
          <w:color w:val="000000"/>
          <w:sz w:val="20"/>
          <w:szCs w:val="20"/>
          <w:lang w:val="uk-UA"/>
        </w:rPr>
        <w:t>У</w:t>
      </w:r>
      <w:r w:rsidR="008853A7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A14C4C">
        <w:rPr>
          <w:rFonts w:eastAsia="Times New Roman" w:cs="Arial"/>
          <w:color w:val="000000"/>
          <w:sz w:val="20"/>
          <w:szCs w:val="20"/>
          <w:lang w:val="uk-UA"/>
        </w:rPr>
        <w:t xml:space="preserve">або </w:t>
      </w:r>
      <w:r w:rsidR="008853A7">
        <w:rPr>
          <w:rFonts w:eastAsia="Times New Roman" w:cs="Arial"/>
          <w:color w:val="000000"/>
          <w:sz w:val="20"/>
          <w:szCs w:val="20"/>
          <w:lang w:val="uk-UA"/>
        </w:rPr>
        <w:t>ТУРАГЕНТ</w:t>
      </w:r>
      <w:r w:rsidR="00054B90">
        <w:rPr>
          <w:rFonts w:eastAsia="Times New Roman" w:cs="Arial"/>
          <w:color w:val="000000"/>
          <w:sz w:val="20"/>
          <w:szCs w:val="20"/>
          <w:lang w:val="uk-UA"/>
        </w:rPr>
        <w:t>У</w:t>
      </w:r>
      <w:r w:rsidR="008853A7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F8074E">
        <w:rPr>
          <w:rFonts w:eastAsia="Times New Roman" w:cs="Arial"/>
          <w:color w:val="000000"/>
          <w:sz w:val="20"/>
          <w:szCs w:val="20"/>
          <w:lang w:val="uk-UA"/>
        </w:rPr>
        <w:t>надати туристичні послуги</w:t>
      </w:r>
      <w:r w:rsidR="00E67A23">
        <w:rPr>
          <w:rFonts w:eastAsia="Times New Roman" w:cs="Arial"/>
          <w:color w:val="000000"/>
          <w:sz w:val="20"/>
          <w:szCs w:val="20"/>
          <w:lang w:val="uk-UA"/>
        </w:rPr>
        <w:t>,</w:t>
      </w:r>
      <w:r w:rsidR="00E67A23" w:rsidRPr="00E67A23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F8074E">
        <w:rPr>
          <w:rFonts w:eastAsia="Times New Roman" w:cs="Arial"/>
          <w:color w:val="000000"/>
          <w:sz w:val="20"/>
          <w:szCs w:val="20"/>
          <w:lang w:val="uk-UA"/>
        </w:rPr>
        <w:t xml:space="preserve">передбачені </w:t>
      </w:r>
      <w:r w:rsidR="00E67A23">
        <w:rPr>
          <w:rFonts w:eastAsia="Times New Roman" w:cs="Arial"/>
          <w:color w:val="000000"/>
          <w:sz w:val="20"/>
          <w:szCs w:val="20"/>
          <w:lang w:val="uk-UA"/>
        </w:rPr>
        <w:t>цим договором</w:t>
      </w:r>
      <w:r w:rsidR="008853A7">
        <w:rPr>
          <w:rFonts w:eastAsia="Times New Roman" w:cs="Arial"/>
          <w:color w:val="000000"/>
          <w:sz w:val="20"/>
          <w:szCs w:val="20"/>
          <w:lang w:val="uk-UA"/>
        </w:rPr>
        <w:t xml:space="preserve">, </w:t>
      </w:r>
      <w:r w:rsidR="00054B90">
        <w:rPr>
          <w:rFonts w:eastAsia="Times New Roman" w:cs="Arial"/>
          <w:color w:val="000000"/>
          <w:sz w:val="20"/>
          <w:szCs w:val="20"/>
          <w:lang w:val="uk-UA"/>
        </w:rPr>
        <w:t>зв</w:t>
      </w:r>
      <w:r w:rsidR="00B82E01" w:rsidRPr="00B82E01">
        <w:rPr>
          <w:rFonts w:eastAsia="Times New Roman" w:cs="Arial"/>
          <w:color w:val="000000"/>
          <w:sz w:val="20"/>
          <w:szCs w:val="20"/>
          <w:lang w:val="uk-UA"/>
        </w:rPr>
        <w:t>ільня</w:t>
      </w:r>
      <w:r w:rsidR="00054B90">
        <w:rPr>
          <w:rFonts w:eastAsia="Times New Roman" w:cs="Arial"/>
          <w:color w:val="000000"/>
          <w:sz w:val="20"/>
          <w:szCs w:val="20"/>
          <w:lang w:val="uk-UA"/>
        </w:rPr>
        <w:t>ють</w:t>
      </w:r>
      <w:r w:rsidR="00B82E01" w:rsidRPr="00B82E01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  <w:r w:rsidR="00054B90">
        <w:rPr>
          <w:rFonts w:eastAsia="Times New Roman" w:cs="Arial"/>
          <w:color w:val="000000"/>
          <w:sz w:val="20"/>
          <w:szCs w:val="20"/>
          <w:lang w:val="uk-UA"/>
        </w:rPr>
        <w:t xml:space="preserve">вказаних осіб </w:t>
      </w:r>
      <w:r w:rsidR="00B82E01" w:rsidRPr="00B82E01">
        <w:rPr>
          <w:rFonts w:eastAsia="Times New Roman" w:cs="Arial"/>
          <w:color w:val="000000"/>
          <w:sz w:val="20"/>
          <w:szCs w:val="20"/>
          <w:lang w:val="uk-UA"/>
        </w:rPr>
        <w:t>від відповідальності за нев</w:t>
      </w:r>
      <w:r w:rsidR="00E67A23">
        <w:rPr>
          <w:rFonts w:eastAsia="Times New Roman" w:cs="Arial"/>
          <w:color w:val="000000"/>
          <w:sz w:val="20"/>
          <w:szCs w:val="20"/>
          <w:lang w:val="uk-UA"/>
        </w:rPr>
        <w:t>иконання чи неналежне виконання</w:t>
      </w:r>
      <w:r w:rsidR="00F8074E">
        <w:rPr>
          <w:rFonts w:eastAsia="Times New Roman" w:cs="Arial"/>
          <w:color w:val="000000"/>
          <w:sz w:val="20"/>
          <w:szCs w:val="20"/>
          <w:lang w:val="uk-UA"/>
        </w:rPr>
        <w:t xml:space="preserve"> зобов’язання</w:t>
      </w:r>
      <w:r w:rsidR="00E67A23">
        <w:rPr>
          <w:rFonts w:eastAsia="Times New Roman" w:cs="Arial"/>
          <w:color w:val="000000"/>
          <w:sz w:val="20"/>
          <w:szCs w:val="20"/>
          <w:lang w:val="uk-UA"/>
        </w:rPr>
        <w:t xml:space="preserve">, </w:t>
      </w:r>
      <w:r w:rsidR="00B82E01" w:rsidRPr="00B82E01">
        <w:rPr>
          <w:rFonts w:eastAsia="Times New Roman" w:cs="Arial"/>
          <w:color w:val="000000"/>
          <w:sz w:val="20"/>
          <w:szCs w:val="20"/>
          <w:lang w:val="uk-UA"/>
        </w:rPr>
        <w:t>проте не звільня</w:t>
      </w:r>
      <w:r w:rsidR="00E67A23">
        <w:rPr>
          <w:rFonts w:eastAsia="Times New Roman" w:cs="Arial"/>
          <w:color w:val="000000"/>
          <w:sz w:val="20"/>
          <w:szCs w:val="20"/>
          <w:lang w:val="uk-UA"/>
        </w:rPr>
        <w:t>ють</w:t>
      </w:r>
      <w:r w:rsidR="00B82E01" w:rsidRPr="00B82E01">
        <w:rPr>
          <w:rFonts w:eastAsia="Times New Roman" w:cs="Arial"/>
          <w:color w:val="000000"/>
          <w:sz w:val="20"/>
          <w:szCs w:val="20"/>
          <w:lang w:val="uk-UA"/>
        </w:rPr>
        <w:t xml:space="preserve"> від обов’язку </w:t>
      </w:r>
      <w:r w:rsidR="00F8074E">
        <w:rPr>
          <w:rFonts w:eastAsia="Times New Roman" w:cs="Arial"/>
          <w:color w:val="000000"/>
          <w:sz w:val="20"/>
          <w:szCs w:val="20"/>
          <w:lang w:val="uk-UA"/>
        </w:rPr>
        <w:t xml:space="preserve">надати аналогічні або такі самі туристичні послуги, </w:t>
      </w:r>
      <w:r w:rsidR="00B82E01" w:rsidRPr="00B82E01">
        <w:rPr>
          <w:rFonts w:eastAsia="Times New Roman" w:cs="Arial"/>
          <w:color w:val="000000"/>
          <w:sz w:val="20"/>
          <w:szCs w:val="20"/>
          <w:lang w:val="uk-UA"/>
        </w:rPr>
        <w:t xml:space="preserve">після припинення </w:t>
      </w:r>
      <w:r w:rsidR="00E67A23">
        <w:rPr>
          <w:rFonts w:eastAsia="Times New Roman" w:cs="Arial"/>
          <w:color w:val="000000"/>
          <w:sz w:val="20"/>
          <w:szCs w:val="20"/>
          <w:lang w:val="uk-UA"/>
        </w:rPr>
        <w:t>обставин</w:t>
      </w:r>
      <w:r w:rsidR="00F8074E">
        <w:rPr>
          <w:rFonts w:eastAsia="Times New Roman" w:cs="Arial"/>
          <w:color w:val="000000"/>
          <w:sz w:val="20"/>
          <w:szCs w:val="20"/>
          <w:lang w:val="uk-UA"/>
        </w:rPr>
        <w:t xml:space="preserve"> непереборної сили</w:t>
      </w:r>
      <w:r w:rsidR="00B82E01" w:rsidRPr="00B82E01">
        <w:rPr>
          <w:rFonts w:eastAsia="Times New Roman" w:cs="Arial"/>
          <w:color w:val="000000"/>
          <w:sz w:val="20"/>
          <w:szCs w:val="20"/>
          <w:lang w:val="uk-UA"/>
        </w:rPr>
        <w:t>.</w:t>
      </w:r>
      <w:r w:rsidR="00F8074E">
        <w:rPr>
          <w:rFonts w:eastAsia="Times New Roman" w:cs="Arial"/>
          <w:color w:val="000000"/>
          <w:sz w:val="20"/>
          <w:szCs w:val="20"/>
          <w:lang w:val="uk-UA"/>
        </w:rPr>
        <w:t xml:space="preserve"> </w:t>
      </w:r>
    </w:p>
    <w:p w:rsidR="00D57B97" w:rsidRPr="008853A7" w:rsidRDefault="00D57B97" w:rsidP="00D57B97">
      <w:pPr>
        <w:tabs>
          <w:tab w:val="left" w:pos="0"/>
        </w:tabs>
        <w:jc w:val="both"/>
        <w:rPr>
          <w:rFonts w:eastAsia="Times New Roman" w:cs="Arial"/>
          <w:color w:val="000000"/>
          <w:sz w:val="20"/>
          <w:szCs w:val="20"/>
          <w:lang w:val="uk-UA"/>
        </w:rPr>
      </w:pPr>
    </w:p>
    <w:p w:rsidR="00423A9A" w:rsidRPr="00F72E69" w:rsidRDefault="00423A9A" w:rsidP="00C15BFE">
      <w:pPr>
        <w:tabs>
          <w:tab w:val="left" w:pos="16920"/>
          <w:tab w:val="left" w:pos="17062"/>
        </w:tabs>
        <w:ind w:left="360"/>
        <w:jc w:val="center"/>
        <w:rPr>
          <w:rFonts w:eastAsia="Times New Roman" w:cs="Arial"/>
          <w:color w:val="000000"/>
          <w:sz w:val="20"/>
          <w:szCs w:val="20"/>
          <w:lang w:val="uk-UA"/>
        </w:rPr>
      </w:pPr>
      <w:r w:rsidRPr="00F72E69">
        <w:rPr>
          <w:rFonts w:eastAsia="Times New Roman" w:cs="Arial"/>
          <w:b/>
          <w:color w:val="000000"/>
          <w:sz w:val="20"/>
          <w:szCs w:val="20"/>
          <w:lang w:val="uk-UA"/>
        </w:rPr>
        <w:t>РЕКВІЗИТИ СТОРІН</w:t>
      </w:r>
    </w:p>
    <w:p w:rsidR="00FF76A4" w:rsidRPr="00F72E69" w:rsidRDefault="00FF76A4" w:rsidP="00FF76A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 w:firstLine="360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1045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98"/>
        <w:gridCol w:w="258"/>
        <w:gridCol w:w="5098"/>
      </w:tblGrid>
      <w:tr w:rsidR="00FF76A4" w:rsidRPr="00F72E69" w:rsidTr="00FF76A4">
        <w:trPr>
          <w:trHeight w:val="246"/>
          <w:jc w:val="center"/>
        </w:trPr>
        <w:tc>
          <w:tcPr>
            <w:tcW w:w="5098" w:type="dxa"/>
            <w:vAlign w:val="center"/>
          </w:tcPr>
          <w:p w:rsidR="00FF76A4" w:rsidRPr="00F72E69" w:rsidRDefault="00FF76A4" w:rsidP="00FF76A4">
            <w:pPr>
              <w:ind w:right="7"/>
              <w:rPr>
                <w:rFonts w:cs="Arial"/>
                <w:b/>
                <w:noProof/>
                <w:sz w:val="20"/>
                <w:szCs w:val="20"/>
              </w:rPr>
            </w:pPr>
            <w:r w:rsidRPr="00F72E69">
              <w:rPr>
                <w:rFonts w:cs="Arial"/>
                <w:b/>
                <w:noProof/>
                <w:sz w:val="20"/>
                <w:szCs w:val="20"/>
              </w:rPr>
              <w:t>ТУРАГЕНТ</w:t>
            </w:r>
            <w:r w:rsidRPr="00F72E69">
              <w:rPr>
                <w:rFonts w:cs="Arial"/>
                <w:b/>
                <w:noProof/>
                <w:sz w:val="20"/>
                <w:szCs w:val="20"/>
              </w:rPr>
              <w:fldChar w:fldCharType="begin"/>
            </w:r>
            <w:r w:rsidRPr="00F72E69">
              <w:rPr>
                <w:rFonts w:cs="Arial"/>
                <w:b/>
                <w:noProof/>
                <w:sz w:val="20"/>
                <w:szCs w:val="20"/>
              </w:rPr>
              <w:instrText>PRIVATE</w:instrText>
            </w:r>
            <w:r w:rsidRPr="00F72E69">
              <w:rPr>
                <w:rFonts w:cs="Arial"/>
                <w:b/>
                <w:noProof/>
                <w:sz w:val="20"/>
                <w:szCs w:val="20"/>
              </w:rPr>
              <w:fldChar w:fldCharType="end"/>
            </w:r>
            <w:r w:rsidRPr="00F72E69">
              <w:rPr>
                <w:rFonts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:rsidR="00FF76A4" w:rsidRPr="00F72E69" w:rsidRDefault="00E36811" w:rsidP="00FF76A4">
            <w:pPr>
              <w:ind w:right="7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uk-UA"/>
              </w:rPr>
              <w:t>ЗАМОВНИК ТУРУ/</w:t>
            </w:r>
            <w:r w:rsidR="00FF76A4" w:rsidRPr="00F72E69">
              <w:rPr>
                <w:rFonts w:cs="Arial"/>
                <w:b/>
                <w:noProof/>
                <w:sz w:val="20"/>
                <w:szCs w:val="20"/>
              </w:rPr>
              <w:t>ТУРИСТ</w:t>
            </w:r>
            <w:r w:rsidR="00FF76A4" w:rsidRPr="00F72E69">
              <w:rPr>
                <w:rFonts w:cs="Arial"/>
                <w:b/>
                <w:noProof/>
                <w:sz w:val="20"/>
                <w:szCs w:val="20"/>
              </w:rPr>
              <w:fldChar w:fldCharType="begin"/>
            </w:r>
            <w:r w:rsidR="00FF76A4" w:rsidRPr="00F72E69">
              <w:rPr>
                <w:rFonts w:cs="Arial"/>
                <w:b/>
                <w:noProof/>
                <w:sz w:val="20"/>
                <w:szCs w:val="20"/>
              </w:rPr>
              <w:instrText>PRIVATE</w:instrText>
            </w:r>
            <w:r w:rsidR="00FF76A4" w:rsidRPr="00F72E69">
              <w:rPr>
                <w:rFonts w:cs="Arial"/>
                <w:b/>
                <w:noProof/>
                <w:sz w:val="20"/>
                <w:szCs w:val="20"/>
              </w:rPr>
              <w:fldChar w:fldCharType="end"/>
            </w:r>
            <w:r w:rsidR="00FF76A4" w:rsidRPr="00F72E69">
              <w:rPr>
                <w:rFonts w:cs="Arial"/>
                <w:b/>
                <w:noProof/>
                <w:sz w:val="20"/>
                <w:szCs w:val="20"/>
              </w:rPr>
              <w:t>:</w:t>
            </w:r>
          </w:p>
        </w:tc>
      </w:tr>
      <w:tr w:rsidR="00FF76A4" w:rsidRPr="00F72E69" w:rsidTr="00FF76A4">
        <w:trPr>
          <w:trHeight w:val="246"/>
          <w:jc w:val="center"/>
        </w:trPr>
        <w:tc>
          <w:tcPr>
            <w:tcW w:w="5098" w:type="dxa"/>
            <w:vMerge w:val="restart"/>
            <w:vAlign w:val="center"/>
          </w:tcPr>
          <w:p w:rsidR="00FF76A4" w:rsidRPr="00F72E69" w:rsidRDefault="00FF76A4" w:rsidP="00FF76A4">
            <w:pPr>
              <w:ind w:right="7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vAlign w:val="center"/>
          </w:tcPr>
          <w:p w:rsidR="00FF76A4" w:rsidRPr="00AA1D6F" w:rsidRDefault="00FF76A4" w:rsidP="00AA1D6F">
            <w:pPr>
              <w:ind w:right="7"/>
              <w:rPr>
                <w:rFonts w:cs="Arial"/>
                <w:b/>
                <w:bCs/>
                <w:sz w:val="18"/>
                <w:szCs w:val="18"/>
                <w:highlight w:val="yellow"/>
                <w:lang w:val="uk-UA"/>
              </w:rPr>
            </w:pPr>
          </w:p>
        </w:tc>
      </w:tr>
      <w:tr w:rsidR="00FF76A4" w:rsidRPr="00F72E69" w:rsidTr="00FF76A4">
        <w:trPr>
          <w:trHeight w:val="80"/>
          <w:jc w:val="center"/>
        </w:trPr>
        <w:tc>
          <w:tcPr>
            <w:tcW w:w="5098" w:type="dxa"/>
            <w:vMerge/>
            <w:tcBorders>
              <w:bottom w:val="single" w:sz="4" w:space="0" w:color="000000"/>
            </w:tcBorders>
            <w:vAlign w:val="center"/>
          </w:tcPr>
          <w:p w:rsidR="00FF76A4" w:rsidRPr="00F72E69" w:rsidRDefault="00FF76A4" w:rsidP="00FF76A4">
            <w:pPr>
              <w:ind w:right="7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bottom w:val="single" w:sz="4" w:space="0" w:color="000000"/>
            </w:tcBorders>
            <w:vAlign w:val="center"/>
          </w:tcPr>
          <w:p w:rsidR="00FF76A4" w:rsidRPr="00F72E69" w:rsidRDefault="00FF76A4" w:rsidP="00FF76A4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FF76A4" w:rsidRPr="00F72E69" w:rsidTr="00FF76A4">
        <w:trPr>
          <w:trHeight w:val="840"/>
          <w:jc w:val="center"/>
        </w:trPr>
        <w:tc>
          <w:tcPr>
            <w:tcW w:w="5098" w:type="dxa"/>
            <w:vAlign w:val="center"/>
          </w:tcPr>
          <w:p w:rsidR="00FF76A4" w:rsidRPr="00F72E69" w:rsidRDefault="00FF76A4" w:rsidP="00FF76A4">
            <w:pPr>
              <w:ind w:right="7"/>
              <w:rPr>
                <w:rFonts w:cs="Arial"/>
                <w:sz w:val="18"/>
                <w:szCs w:val="18"/>
              </w:rPr>
            </w:pPr>
            <w:r w:rsidRPr="00F72E69">
              <w:rPr>
                <w:rFonts w:cs="Arial"/>
                <w:sz w:val="18"/>
                <w:szCs w:val="18"/>
              </w:rPr>
              <w:t xml:space="preserve">Адреса: </w:t>
            </w:r>
          </w:p>
          <w:p w:rsidR="00FF76A4" w:rsidRPr="00F72E69" w:rsidRDefault="00D869DB" w:rsidP="00FF76A4">
            <w:pPr>
              <w:ind w:right="7"/>
              <w:rPr>
                <w:rFonts w:cs="Arial"/>
                <w:sz w:val="18"/>
                <w:szCs w:val="18"/>
                <w:highlight w:val="yellow"/>
              </w:rPr>
            </w:pPr>
            <w:r w:rsidRPr="00F72E69">
              <w:rPr>
                <w:rFonts w:cs="Arial"/>
                <w:sz w:val="18"/>
                <w:szCs w:val="18"/>
                <w:highlight w:val="yellow"/>
                <w:lang w:val="uk-UA"/>
              </w:rPr>
              <w:t>0</w:t>
            </w:r>
            <w:r w:rsidR="00A21A9E">
              <w:rPr>
                <w:rFonts w:cs="Arial"/>
                <w:sz w:val="18"/>
                <w:szCs w:val="18"/>
                <w:highlight w:val="yellow"/>
                <w:lang w:val="uk-UA"/>
              </w:rPr>
              <w:t>000000</w:t>
            </w:r>
            <w:r w:rsidR="00FF76A4" w:rsidRPr="00F72E69">
              <w:rPr>
                <w:rFonts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FF76A4" w:rsidRPr="00F72E69">
              <w:rPr>
                <w:rFonts w:cs="Arial"/>
                <w:sz w:val="18"/>
                <w:szCs w:val="18"/>
                <w:highlight w:val="yellow"/>
              </w:rPr>
              <w:t>Україна</w:t>
            </w:r>
            <w:proofErr w:type="spellEnd"/>
            <w:r w:rsidR="00FF76A4" w:rsidRPr="00F72E69">
              <w:rPr>
                <w:rFonts w:cs="Arial"/>
                <w:sz w:val="18"/>
                <w:szCs w:val="18"/>
                <w:highlight w:val="yellow"/>
              </w:rPr>
              <w:t xml:space="preserve">, м. </w:t>
            </w:r>
            <w:proofErr w:type="spellStart"/>
            <w:r w:rsidR="00FF76A4" w:rsidRPr="00F72E69">
              <w:rPr>
                <w:rFonts w:cs="Arial"/>
                <w:sz w:val="18"/>
                <w:szCs w:val="18"/>
                <w:highlight w:val="yellow"/>
              </w:rPr>
              <w:t>Киї</w:t>
            </w:r>
            <w:proofErr w:type="gramStart"/>
            <w:r w:rsidR="00FF76A4" w:rsidRPr="00F72E69">
              <w:rPr>
                <w:rFonts w:cs="Arial"/>
                <w:sz w:val="18"/>
                <w:szCs w:val="18"/>
                <w:highlight w:val="yellow"/>
              </w:rPr>
              <w:t>в</w:t>
            </w:r>
            <w:proofErr w:type="spellEnd"/>
            <w:proofErr w:type="gramEnd"/>
            <w:r w:rsidR="00FF76A4" w:rsidRPr="00F72E69">
              <w:rPr>
                <w:rFonts w:cs="Arial"/>
                <w:sz w:val="18"/>
                <w:szCs w:val="18"/>
                <w:highlight w:val="yellow"/>
              </w:rPr>
              <w:t xml:space="preserve">, </w:t>
            </w:r>
          </w:p>
          <w:p w:rsidR="00FF76A4" w:rsidRPr="00A21A9E" w:rsidRDefault="00FF76A4" w:rsidP="00A21A9E">
            <w:pPr>
              <w:ind w:right="7"/>
              <w:rPr>
                <w:rFonts w:cs="Arial"/>
                <w:b/>
                <w:bCs/>
                <w:sz w:val="20"/>
                <w:lang w:val="uk-UA"/>
              </w:rPr>
            </w:pPr>
            <w:proofErr w:type="spellStart"/>
            <w:r w:rsidRPr="00F72E69">
              <w:rPr>
                <w:rFonts w:cs="Arial"/>
                <w:sz w:val="18"/>
                <w:szCs w:val="18"/>
                <w:highlight w:val="yellow"/>
              </w:rPr>
              <w:t>вул</w:t>
            </w:r>
            <w:proofErr w:type="spellEnd"/>
            <w:r w:rsidR="00A21A9E">
              <w:rPr>
                <w:rFonts w:cs="Arial"/>
                <w:sz w:val="18"/>
                <w:szCs w:val="18"/>
                <w:highlight w:val="yellow"/>
              </w:rPr>
              <w:t>…</w:t>
            </w:r>
            <w:r w:rsidR="00A21A9E">
              <w:rPr>
                <w:rFonts w:cs="Arial"/>
                <w:sz w:val="18"/>
                <w:szCs w:val="18"/>
                <w:highlight w:val="yellow"/>
                <w:lang w:val="uk-UA"/>
              </w:rPr>
              <w:t>………………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, </w:t>
            </w:r>
            <w:r w:rsidR="00A21A9E">
              <w:rPr>
                <w:rFonts w:cs="Arial"/>
                <w:sz w:val="18"/>
                <w:szCs w:val="18"/>
                <w:highlight w:val="yellow"/>
                <w:lang w:val="uk-UA"/>
              </w:rPr>
              <w:t>буд.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, </w:t>
            </w:r>
            <w:r w:rsidR="00A21A9E">
              <w:rPr>
                <w:rFonts w:cs="Arial"/>
                <w:sz w:val="18"/>
                <w:szCs w:val="18"/>
                <w:lang w:val="uk-UA"/>
              </w:rPr>
              <w:t xml:space="preserve">……оф. </w:t>
            </w: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:rsidR="00FF76A4" w:rsidRPr="00F72E69" w:rsidRDefault="00A21A9E" w:rsidP="00FF76A4">
            <w:pPr>
              <w:ind w:right="7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uk-UA"/>
              </w:rPr>
              <w:t>Місцепроживання</w:t>
            </w:r>
            <w:proofErr w:type="spellEnd"/>
            <w:r w:rsidR="00FF76A4" w:rsidRPr="00F72E69">
              <w:rPr>
                <w:rFonts w:cs="Arial"/>
                <w:sz w:val="18"/>
                <w:szCs w:val="18"/>
              </w:rPr>
              <w:t xml:space="preserve">: </w:t>
            </w:r>
          </w:p>
          <w:p w:rsidR="00FF76A4" w:rsidRPr="00F72E69" w:rsidRDefault="00FF76A4" w:rsidP="00FF76A4">
            <w:pPr>
              <w:rPr>
                <w:rFonts w:cs="Arial"/>
                <w:sz w:val="18"/>
                <w:szCs w:val="18"/>
                <w:highlight w:val="yellow"/>
              </w:rPr>
            </w:pPr>
            <w:r w:rsidRPr="00F72E69">
              <w:rPr>
                <w:rFonts w:cs="Arial"/>
                <w:sz w:val="18"/>
                <w:szCs w:val="18"/>
                <w:highlight w:val="yellow"/>
              </w:rPr>
              <w:t>0</w:t>
            </w:r>
            <w:r w:rsidR="00A21A9E">
              <w:rPr>
                <w:rFonts w:cs="Arial"/>
                <w:sz w:val="18"/>
                <w:szCs w:val="18"/>
                <w:highlight w:val="yellow"/>
                <w:lang w:val="uk-UA"/>
              </w:rPr>
              <w:t>0000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>1, м.</w:t>
            </w:r>
            <w:proofErr w:type="gramStart"/>
            <w:r w:rsidR="00A21A9E">
              <w:rPr>
                <w:rFonts w:cs="Arial"/>
                <w:sz w:val="18"/>
                <w:szCs w:val="18"/>
                <w:highlight w:val="yellow"/>
                <w:lang w:val="uk-UA"/>
              </w:rPr>
              <w:t xml:space="preserve"> 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>,</w:t>
            </w:r>
            <w:proofErr w:type="gramEnd"/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 </w:t>
            </w:r>
          </w:p>
          <w:p w:rsidR="00FF76A4" w:rsidRPr="00F72E69" w:rsidRDefault="00FF76A4" w:rsidP="00FF76A4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2E69">
              <w:rPr>
                <w:rFonts w:cs="Arial"/>
                <w:sz w:val="18"/>
                <w:szCs w:val="18"/>
                <w:highlight w:val="yellow"/>
              </w:rPr>
              <w:t>вул</w:t>
            </w:r>
            <w:proofErr w:type="spellEnd"/>
            <w:r w:rsidRPr="00F72E69">
              <w:rPr>
                <w:rFonts w:cs="Arial"/>
                <w:sz w:val="18"/>
                <w:szCs w:val="18"/>
                <w:highlight w:val="yellow"/>
              </w:rPr>
              <w:t>.</w:t>
            </w:r>
            <w:r w:rsidR="00A21A9E">
              <w:rPr>
                <w:rFonts w:cs="Arial"/>
                <w:sz w:val="18"/>
                <w:szCs w:val="18"/>
                <w:highlight w:val="yellow"/>
                <w:lang w:val="uk-UA"/>
              </w:rPr>
              <w:t xml:space="preserve"> 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>Б.</w:t>
            </w:r>
            <w:r w:rsidR="005C09DF">
              <w:rPr>
                <w:rFonts w:cs="Arial"/>
                <w:sz w:val="18"/>
                <w:szCs w:val="18"/>
                <w:highlight w:val="yellow"/>
                <w:lang w:val="uk-UA"/>
              </w:rPr>
              <w:t xml:space="preserve"> </w:t>
            </w:r>
            <w:proofErr w:type="spellStart"/>
            <w:r w:rsidRPr="00F72E69">
              <w:rPr>
                <w:rFonts w:cs="Arial"/>
                <w:sz w:val="18"/>
                <w:szCs w:val="18"/>
                <w:highlight w:val="yellow"/>
              </w:rPr>
              <w:t>Хмельницького</w:t>
            </w:r>
            <w:proofErr w:type="spellEnd"/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буд.5,  кв.24</w:t>
            </w:r>
          </w:p>
        </w:tc>
      </w:tr>
      <w:tr w:rsidR="00FF76A4" w:rsidRPr="00F72E69" w:rsidTr="00FF76A4">
        <w:trPr>
          <w:trHeight w:val="246"/>
          <w:jc w:val="center"/>
        </w:trPr>
        <w:tc>
          <w:tcPr>
            <w:tcW w:w="5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76A4" w:rsidRPr="00F72E69" w:rsidRDefault="00FF76A4" w:rsidP="00A21A9E">
            <w:pPr>
              <w:ind w:right="7"/>
              <w:rPr>
                <w:rFonts w:cs="Arial"/>
                <w:b/>
                <w:noProof/>
                <w:sz w:val="20"/>
                <w:szCs w:val="20"/>
              </w:rPr>
            </w:pPr>
            <w:r w:rsidRPr="00F72E69">
              <w:rPr>
                <w:rFonts w:cs="Arial"/>
                <w:sz w:val="18"/>
                <w:szCs w:val="18"/>
              </w:rPr>
              <w:t xml:space="preserve">Тел.: </w:t>
            </w: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76A4" w:rsidRPr="00A21A9E" w:rsidRDefault="00FF76A4" w:rsidP="00A21A9E">
            <w:pPr>
              <w:rPr>
                <w:rFonts w:cs="Arial"/>
                <w:b/>
                <w:noProof/>
                <w:sz w:val="20"/>
                <w:szCs w:val="20"/>
                <w:lang w:val="uk-UA"/>
              </w:rPr>
            </w:pPr>
            <w:r w:rsidRPr="00F72E69">
              <w:rPr>
                <w:rFonts w:cs="Arial"/>
                <w:sz w:val="18"/>
                <w:szCs w:val="18"/>
              </w:rPr>
              <w:t xml:space="preserve">Тел.: </w:t>
            </w:r>
            <w:r w:rsidR="00A21A9E">
              <w:rPr>
                <w:rFonts w:cs="Arial"/>
                <w:sz w:val="18"/>
                <w:szCs w:val="18"/>
                <w:lang w:val="uk-UA"/>
              </w:rPr>
              <w:t xml:space="preserve">                           </w:t>
            </w:r>
            <w:r w:rsidRPr="00F72E69">
              <w:rPr>
                <w:rFonts w:cs="Arial"/>
                <w:sz w:val="18"/>
                <w:szCs w:val="18"/>
              </w:rPr>
              <w:t xml:space="preserve"> Моб.:</w:t>
            </w:r>
            <w:r w:rsidR="00A21A9E">
              <w:rPr>
                <w:rFonts w:cs="Arial"/>
                <w:sz w:val="18"/>
                <w:szCs w:val="18"/>
                <w:lang w:val="uk-UA"/>
              </w:rPr>
              <w:t xml:space="preserve">                             </w:t>
            </w:r>
          </w:p>
        </w:tc>
      </w:tr>
      <w:tr w:rsidR="00FF76A4" w:rsidRPr="00A21A9E" w:rsidTr="00FF76A4">
        <w:trPr>
          <w:trHeight w:val="246"/>
          <w:jc w:val="center"/>
        </w:trPr>
        <w:tc>
          <w:tcPr>
            <w:tcW w:w="5098" w:type="dxa"/>
            <w:vMerge w:val="restart"/>
            <w:tcBorders>
              <w:top w:val="single" w:sz="4" w:space="0" w:color="000000"/>
            </w:tcBorders>
            <w:vAlign w:val="center"/>
          </w:tcPr>
          <w:p w:rsidR="00A21A9E" w:rsidRDefault="00FF76A4" w:rsidP="00A21A9E">
            <w:pPr>
              <w:ind w:right="7"/>
              <w:rPr>
                <w:rFonts w:cs="Arial"/>
                <w:color w:val="000000"/>
                <w:sz w:val="18"/>
                <w:szCs w:val="18"/>
                <w:lang w:val="uk-UA"/>
              </w:rPr>
            </w:pPr>
            <w:r w:rsidRPr="00F72E69">
              <w:rPr>
                <w:rFonts w:cs="Arial"/>
                <w:color w:val="000000"/>
                <w:sz w:val="18"/>
                <w:szCs w:val="18"/>
              </w:rPr>
              <w:t>Код ЄДРПОУ</w:t>
            </w:r>
            <w:r w:rsidR="00D869DB" w:rsidRPr="00F72E69">
              <w:rPr>
                <w:rFonts w:cs="Arial"/>
                <w:color w:val="000000"/>
                <w:sz w:val="18"/>
                <w:szCs w:val="18"/>
                <w:lang w:val="uk-UA"/>
              </w:rPr>
              <w:t>/І</w:t>
            </w:r>
            <w:proofErr w:type="gramStart"/>
            <w:r w:rsidR="00D869DB" w:rsidRPr="00F72E69">
              <w:rPr>
                <w:rFonts w:cs="Arial"/>
                <w:color w:val="000000"/>
                <w:sz w:val="18"/>
                <w:szCs w:val="18"/>
                <w:lang w:val="uk-UA"/>
              </w:rPr>
              <w:t>ПН</w:t>
            </w:r>
            <w:proofErr w:type="gramEnd"/>
            <w:r w:rsidRPr="00F72E6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F76A4" w:rsidRPr="00F72E69" w:rsidRDefault="00FF76A4" w:rsidP="00A21A9E">
            <w:pPr>
              <w:ind w:right="7"/>
              <w:rPr>
                <w:rFonts w:cs="Arial"/>
                <w:b/>
                <w:noProof/>
                <w:sz w:val="20"/>
                <w:szCs w:val="20"/>
              </w:rPr>
            </w:pPr>
            <w:proofErr w:type="spellStart"/>
            <w:r w:rsidRPr="00A21A9E">
              <w:rPr>
                <w:rFonts w:cs="Arial"/>
                <w:color w:val="000000"/>
                <w:sz w:val="18"/>
                <w:szCs w:val="18"/>
              </w:rPr>
              <w:t>Платник</w:t>
            </w:r>
            <w:proofErr w:type="spellEnd"/>
            <w:r w:rsidRPr="00A21A9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21A9E" w:rsidRPr="00A21A9E">
              <w:rPr>
                <w:rFonts w:cs="Arial"/>
                <w:color w:val="000000"/>
                <w:sz w:val="18"/>
                <w:szCs w:val="18"/>
                <w:lang w:val="uk-UA"/>
              </w:rPr>
              <w:t xml:space="preserve">єдиного </w:t>
            </w:r>
            <w:proofErr w:type="spellStart"/>
            <w:r w:rsidRPr="00A21A9E">
              <w:rPr>
                <w:rFonts w:cs="Arial"/>
                <w:color w:val="000000"/>
                <w:sz w:val="18"/>
                <w:szCs w:val="18"/>
              </w:rPr>
              <w:t>податку</w:t>
            </w:r>
            <w:proofErr w:type="spellEnd"/>
            <w:r w:rsidRPr="00A21A9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A4" w:rsidRPr="00A21A9E" w:rsidRDefault="00FF76A4" w:rsidP="00A21A9E">
            <w:pPr>
              <w:ind w:right="7"/>
              <w:rPr>
                <w:rFonts w:cs="Arial"/>
                <w:sz w:val="18"/>
                <w:szCs w:val="18"/>
              </w:rPr>
            </w:pPr>
            <w:r w:rsidRPr="00F72E69">
              <w:rPr>
                <w:rFonts w:cs="Arial"/>
                <w:sz w:val="18"/>
                <w:szCs w:val="18"/>
                <w:lang w:val="en-US"/>
              </w:rPr>
              <w:t>E</w:t>
            </w:r>
            <w:r w:rsidRPr="00A21A9E">
              <w:rPr>
                <w:rFonts w:cs="Arial"/>
                <w:sz w:val="18"/>
                <w:szCs w:val="18"/>
              </w:rPr>
              <w:t>-</w:t>
            </w:r>
            <w:r w:rsidRPr="00F72E69">
              <w:rPr>
                <w:rFonts w:cs="Arial"/>
                <w:sz w:val="18"/>
                <w:szCs w:val="18"/>
                <w:lang w:val="en-US"/>
              </w:rPr>
              <w:t>mail</w:t>
            </w:r>
            <w:r w:rsidRPr="00A21A9E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FF76A4" w:rsidRPr="00F72E69" w:rsidTr="00FF76A4">
        <w:trPr>
          <w:trHeight w:val="246"/>
          <w:jc w:val="center"/>
        </w:trPr>
        <w:tc>
          <w:tcPr>
            <w:tcW w:w="5098" w:type="dxa"/>
            <w:vMerge/>
            <w:vAlign w:val="center"/>
          </w:tcPr>
          <w:p w:rsidR="00FF76A4" w:rsidRPr="00A21A9E" w:rsidRDefault="00FF76A4" w:rsidP="00FF76A4">
            <w:pPr>
              <w:ind w:right="7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58" w:type="dxa"/>
          </w:tcPr>
          <w:p w:rsidR="00FF76A4" w:rsidRPr="00A21A9E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407D4" w:rsidRDefault="00FF76A4" w:rsidP="00D869DB">
            <w:pPr>
              <w:jc w:val="both"/>
              <w:rPr>
                <w:rFonts w:cs="Arial"/>
                <w:b/>
                <w:i/>
                <w:sz w:val="18"/>
                <w:szCs w:val="18"/>
                <w:lang w:val="uk-UA"/>
              </w:rPr>
            </w:pP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Підтверджую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що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з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умовами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Договору я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ознайомлений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та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згодний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>.</w:t>
            </w:r>
          </w:p>
          <w:p w:rsidR="00FF76A4" w:rsidRPr="008407D4" w:rsidRDefault="00FF76A4" w:rsidP="00D869DB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FF76A4" w:rsidRPr="00F72E69" w:rsidRDefault="00FF76A4" w:rsidP="00D869DB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F72E69">
              <w:rPr>
                <w:rFonts w:cs="Arial"/>
                <w:i/>
                <w:sz w:val="18"/>
                <w:szCs w:val="18"/>
              </w:rPr>
              <w:t xml:space="preserve">Мною </w:t>
            </w:r>
            <w:proofErr w:type="spellStart"/>
            <w:r w:rsidRPr="00F72E69">
              <w:rPr>
                <w:rFonts w:cs="Arial"/>
                <w:i/>
                <w:sz w:val="18"/>
                <w:szCs w:val="18"/>
              </w:rPr>
              <w:t>отримано</w:t>
            </w:r>
            <w:proofErr w:type="spellEnd"/>
            <w:r w:rsidRPr="00F72E6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F72E69">
              <w:rPr>
                <w:rFonts w:cs="Arial"/>
                <w:i/>
                <w:sz w:val="18"/>
                <w:szCs w:val="18"/>
              </w:rPr>
              <w:t>від</w:t>
            </w:r>
            <w:proofErr w:type="spellEnd"/>
            <w:r w:rsidRPr="00F72E6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5C09DF">
              <w:rPr>
                <w:rFonts w:cs="Arial"/>
                <w:i/>
                <w:sz w:val="18"/>
                <w:szCs w:val="18"/>
                <w:lang w:val="uk-UA"/>
              </w:rPr>
              <w:t>Тур</w:t>
            </w:r>
            <w:r w:rsidR="00D869DB" w:rsidRPr="005C09DF">
              <w:rPr>
                <w:rFonts w:cs="Arial"/>
                <w:i/>
                <w:sz w:val="18"/>
                <w:szCs w:val="18"/>
                <w:lang w:val="uk-UA"/>
              </w:rPr>
              <w:t>агета</w:t>
            </w:r>
            <w:proofErr w:type="spellEnd"/>
            <w:r w:rsidR="00D869DB" w:rsidRPr="00F72E69">
              <w:rPr>
                <w:rFonts w:cs="Arial"/>
                <w:i/>
                <w:sz w:val="18"/>
                <w:szCs w:val="18"/>
              </w:rPr>
              <w:t xml:space="preserve">: один </w:t>
            </w:r>
            <w:proofErr w:type="spellStart"/>
            <w:r w:rsidR="00D869DB" w:rsidRPr="00F72E69">
              <w:rPr>
                <w:rFonts w:cs="Arial"/>
                <w:i/>
                <w:sz w:val="18"/>
                <w:szCs w:val="18"/>
              </w:rPr>
              <w:t>екземпляр</w:t>
            </w:r>
            <w:proofErr w:type="spellEnd"/>
            <w:r w:rsidR="00D869DB" w:rsidRPr="00F72E69">
              <w:rPr>
                <w:rFonts w:cs="Arial"/>
                <w:i/>
                <w:sz w:val="18"/>
                <w:szCs w:val="18"/>
              </w:rPr>
              <w:t xml:space="preserve"> Договору </w:t>
            </w:r>
            <w:r w:rsidR="00D869DB" w:rsidRPr="00F72E69">
              <w:rPr>
                <w:rFonts w:cs="Arial"/>
                <w:i/>
                <w:sz w:val="18"/>
                <w:szCs w:val="18"/>
                <w:lang w:val="uk-UA"/>
              </w:rPr>
              <w:t>та</w:t>
            </w:r>
            <w:r w:rsidRPr="00F72E69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C09DF">
              <w:rPr>
                <w:rFonts w:cs="Arial"/>
                <w:i/>
                <w:sz w:val="18"/>
                <w:szCs w:val="18"/>
                <w:lang w:val="uk-UA"/>
              </w:rPr>
              <w:t>Додаток</w:t>
            </w:r>
            <w:r w:rsidR="00D869DB" w:rsidRPr="00F72E69">
              <w:rPr>
                <w:rFonts w:cs="Arial"/>
                <w:i/>
                <w:sz w:val="18"/>
                <w:szCs w:val="18"/>
                <w:lang w:val="uk-UA"/>
              </w:rPr>
              <w:t xml:space="preserve"> 1 </w:t>
            </w:r>
            <w:r w:rsidRPr="00F72E69">
              <w:rPr>
                <w:rFonts w:cs="Arial"/>
                <w:i/>
                <w:sz w:val="18"/>
                <w:szCs w:val="18"/>
              </w:rPr>
              <w:t xml:space="preserve">до нього, а також інформація, необхідна для здійснення закордонної туристичної подорожі і туристичного обслуговування за цим Договором; роз’яснені права, обов’язки і правила поведінки, умови страхування, порядок відшкодування завданих збитків, умови відмови від послуг, медичні застереження стосовно здійснення туристичної поїздки, а також правила перетину державних кордонів, митні правила України та </w:t>
            </w:r>
            <w:proofErr w:type="gramStart"/>
            <w:r w:rsidRPr="00F72E69">
              <w:rPr>
                <w:rFonts w:cs="Arial"/>
                <w:i/>
                <w:sz w:val="18"/>
                <w:szCs w:val="18"/>
              </w:rPr>
              <w:t>кра</w:t>
            </w:r>
            <w:proofErr w:type="gramEnd"/>
            <w:r w:rsidRPr="00F72E69">
              <w:rPr>
                <w:rFonts w:cs="Arial"/>
                <w:i/>
                <w:sz w:val="18"/>
                <w:szCs w:val="18"/>
              </w:rPr>
              <w:t>їни тимчасового перебування, правила поведінки за кордоном.</w:t>
            </w:r>
          </w:p>
          <w:p w:rsidR="00FF76A4" w:rsidRPr="008407D4" w:rsidRDefault="00FF76A4" w:rsidP="00D869DB">
            <w:pPr>
              <w:jc w:val="both"/>
              <w:rPr>
                <w:rFonts w:cs="Arial"/>
                <w:b/>
                <w:i/>
                <w:sz w:val="18"/>
                <w:szCs w:val="18"/>
                <w:lang w:val="uk-UA"/>
              </w:rPr>
            </w:pP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Підтверджую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що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8407D4">
              <w:rPr>
                <w:rFonts w:cs="Arial"/>
                <w:b/>
                <w:i/>
                <w:sz w:val="18"/>
                <w:szCs w:val="18"/>
                <w:lang w:val="uk-UA"/>
              </w:rPr>
              <w:t>у</w:t>
            </w:r>
            <w:proofErr w:type="spellStart"/>
            <w:r w:rsidRPr="008407D4">
              <w:rPr>
                <w:rFonts w:cs="Arial"/>
                <w:b/>
                <w:i/>
                <w:sz w:val="18"/>
                <w:szCs w:val="18"/>
              </w:rPr>
              <w:t>ся</w:t>
            </w:r>
            <w:proofErr w:type="spellEnd"/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інформація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доведена до </w:t>
            </w:r>
            <w:r w:rsidR="008407D4">
              <w:rPr>
                <w:rFonts w:cs="Arial"/>
                <w:b/>
                <w:i/>
                <w:sz w:val="18"/>
                <w:szCs w:val="18"/>
                <w:lang w:val="uk-UA"/>
              </w:rPr>
              <w:t xml:space="preserve">мого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відома</w:t>
            </w:r>
            <w:r w:rsidR="008407D4">
              <w:rPr>
                <w:rFonts w:cs="Arial"/>
                <w:b/>
                <w:i/>
                <w:sz w:val="18"/>
                <w:szCs w:val="18"/>
                <w:lang w:val="uk-UA"/>
              </w:rPr>
              <w:t xml:space="preserve">. Зобов’язуюсь передати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всіх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учасників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туристичної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8407D4">
              <w:rPr>
                <w:rFonts w:cs="Arial"/>
                <w:b/>
                <w:i/>
                <w:sz w:val="18"/>
                <w:szCs w:val="18"/>
                <w:lang w:val="uk-UA"/>
              </w:rPr>
              <w:t>подорожі</w:t>
            </w:r>
            <w:r w:rsidRPr="008407D4">
              <w:rPr>
                <w:rFonts w:cs="Arial"/>
                <w:b/>
                <w:i/>
                <w:sz w:val="18"/>
                <w:szCs w:val="18"/>
              </w:rPr>
              <w:t xml:space="preserve">. </w:t>
            </w:r>
          </w:p>
          <w:p w:rsidR="00E36811" w:rsidRPr="00E36811" w:rsidRDefault="00E36811" w:rsidP="00D869DB">
            <w:pPr>
              <w:jc w:val="both"/>
              <w:rPr>
                <w:rFonts w:cs="Arial"/>
                <w:i/>
                <w:sz w:val="18"/>
                <w:szCs w:val="18"/>
                <w:lang w:val="uk-UA"/>
              </w:rPr>
            </w:pPr>
          </w:p>
        </w:tc>
      </w:tr>
      <w:tr w:rsidR="00FF76A4" w:rsidRPr="00F72E69" w:rsidTr="00FF76A4">
        <w:trPr>
          <w:trHeight w:val="246"/>
          <w:jc w:val="center"/>
        </w:trPr>
        <w:tc>
          <w:tcPr>
            <w:tcW w:w="5098" w:type="dxa"/>
            <w:vMerge/>
            <w:tcBorders>
              <w:bottom w:val="single" w:sz="4" w:space="0" w:color="000000"/>
            </w:tcBorders>
            <w:vAlign w:val="center"/>
          </w:tcPr>
          <w:p w:rsidR="00FF76A4" w:rsidRPr="00F72E69" w:rsidRDefault="00FF76A4" w:rsidP="00FF76A4">
            <w:pPr>
              <w:ind w:right="7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vMerge/>
            <w:shd w:val="clear" w:color="auto" w:fill="auto"/>
            <w:vAlign w:val="center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76A4" w:rsidRPr="00F72E69" w:rsidTr="00FF76A4">
        <w:trPr>
          <w:trHeight w:val="246"/>
          <w:jc w:val="center"/>
        </w:trPr>
        <w:tc>
          <w:tcPr>
            <w:tcW w:w="509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76A4" w:rsidRPr="00F72E69" w:rsidRDefault="00FF76A4" w:rsidP="00AA1D6F">
            <w:pPr>
              <w:ind w:right="7"/>
              <w:rPr>
                <w:rFonts w:cs="Arial"/>
                <w:b/>
                <w:noProof/>
                <w:sz w:val="20"/>
                <w:szCs w:val="20"/>
              </w:rPr>
            </w:pPr>
            <w:proofErr w:type="spellStart"/>
            <w:r w:rsidRPr="00F72E69">
              <w:rPr>
                <w:rFonts w:cs="Arial"/>
                <w:b/>
                <w:sz w:val="18"/>
                <w:szCs w:val="18"/>
              </w:rPr>
              <w:t>Фінансова</w:t>
            </w:r>
            <w:proofErr w:type="spellEnd"/>
            <w:r w:rsidRPr="00F72E6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F72E69">
              <w:rPr>
                <w:rFonts w:cs="Arial"/>
                <w:b/>
                <w:sz w:val="18"/>
                <w:szCs w:val="18"/>
              </w:rPr>
              <w:t>гарантія</w:t>
            </w:r>
            <w:proofErr w:type="spellEnd"/>
            <w:r w:rsidRPr="00F72E69">
              <w:rPr>
                <w:rFonts w:cs="Arial"/>
                <w:b/>
                <w:sz w:val="18"/>
                <w:szCs w:val="18"/>
              </w:rPr>
              <w:t xml:space="preserve"> 2000 </w:t>
            </w:r>
            <w:proofErr w:type="spellStart"/>
            <w:r w:rsidRPr="00F72E69">
              <w:rPr>
                <w:rFonts w:cs="Arial"/>
                <w:b/>
                <w:sz w:val="18"/>
                <w:szCs w:val="18"/>
              </w:rPr>
              <w:t>євро</w:t>
            </w:r>
            <w:proofErr w:type="spellEnd"/>
            <w:r w:rsidRPr="00F72E69">
              <w:rPr>
                <w:rFonts w:cs="Arial"/>
                <w:sz w:val="18"/>
                <w:szCs w:val="18"/>
              </w:rPr>
              <w:t xml:space="preserve"> 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>за договором №</w:t>
            </w:r>
            <w:r w:rsidR="00D869DB" w:rsidRPr="00F72E69">
              <w:rPr>
                <w:rFonts w:cs="Arial"/>
                <w:sz w:val="18"/>
                <w:szCs w:val="18"/>
                <w:highlight w:val="yellow"/>
                <w:lang w:val="uk-UA"/>
              </w:rPr>
              <w:t>Г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>-</w:t>
            </w:r>
            <w:r w:rsidR="00D869DB" w:rsidRPr="00F72E69">
              <w:rPr>
                <w:rFonts w:cs="Arial"/>
                <w:sz w:val="18"/>
                <w:szCs w:val="18"/>
                <w:highlight w:val="yellow"/>
                <w:lang w:val="uk-UA"/>
              </w:rPr>
              <w:t>123456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>-</w:t>
            </w:r>
            <w:r w:rsidR="00D869DB" w:rsidRPr="00F72E69">
              <w:rPr>
                <w:rFonts w:cs="Arial"/>
                <w:sz w:val="18"/>
                <w:szCs w:val="18"/>
                <w:highlight w:val="yellow"/>
                <w:lang w:val="uk-UA"/>
              </w:rPr>
              <w:t>5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72E69">
              <w:rPr>
                <w:rFonts w:cs="Arial"/>
                <w:sz w:val="18"/>
                <w:szCs w:val="18"/>
                <w:highlight w:val="yellow"/>
              </w:rPr>
              <w:t>від</w:t>
            </w:r>
            <w:proofErr w:type="spellEnd"/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17.</w:t>
            </w:r>
            <w:r w:rsidR="00D869DB" w:rsidRPr="00F72E69">
              <w:rPr>
                <w:rFonts w:cs="Arial"/>
                <w:sz w:val="18"/>
                <w:szCs w:val="18"/>
                <w:highlight w:val="yellow"/>
                <w:lang w:val="uk-UA"/>
              </w:rPr>
              <w:t>10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>.201</w:t>
            </w:r>
            <w:r w:rsidR="00D869DB" w:rsidRPr="00F72E69">
              <w:rPr>
                <w:rFonts w:cs="Arial"/>
                <w:sz w:val="18"/>
                <w:szCs w:val="18"/>
                <w:highlight w:val="yellow"/>
                <w:lang w:val="uk-UA"/>
              </w:rPr>
              <w:t>7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p. з </w:t>
            </w:r>
            <w:proofErr w:type="gramStart"/>
            <w:r w:rsidRPr="00F72E69">
              <w:rPr>
                <w:rFonts w:cs="Arial"/>
                <w:sz w:val="18"/>
                <w:szCs w:val="18"/>
                <w:highlight w:val="yellow"/>
              </w:rPr>
              <w:t>ТОВ</w:t>
            </w:r>
            <w:proofErr w:type="gramEnd"/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«</w:t>
            </w:r>
            <w:proofErr w:type="spellStart"/>
            <w:r w:rsidRPr="00F72E69">
              <w:rPr>
                <w:rFonts w:cs="Arial"/>
                <w:sz w:val="18"/>
                <w:szCs w:val="18"/>
                <w:highlight w:val="yellow"/>
              </w:rPr>
              <w:t>Фінансова</w:t>
            </w:r>
            <w:proofErr w:type="spellEnd"/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72E69">
              <w:rPr>
                <w:rFonts w:cs="Arial"/>
                <w:sz w:val="18"/>
                <w:szCs w:val="18"/>
                <w:highlight w:val="yellow"/>
              </w:rPr>
              <w:t>компанія</w:t>
            </w:r>
            <w:proofErr w:type="spellEnd"/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«</w:t>
            </w:r>
            <w:proofErr w:type="spellStart"/>
            <w:r w:rsidRPr="00F72E69">
              <w:rPr>
                <w:rFonts w:cs="Arial"/>
                <w:sz w:val="18"/>
                <w:szCs w:val="18"/>
                <w:highlight w:val="yellow"/>
              </w:rPr>
              <w:t>Фангарант</w:t>
            </w:r>
            <w:proofErr w:type="spellEnd"/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72E69">
              <w:rPr>
                <w:rFonts w:cs="Arial"/>
                <w:sz w:val="18"/>
                <w:szCs w:val="18"/>
                <w:highlight w:val="yellow"/>
              </w:rPr>
              <w:t>Груп</w:t>
            </w:r>
            <w:proofErr w:type="spellEnd"/>
            <w:r w:rsidRPr="00F72E69">
              <w:rPr>
                <w:rFonts w:cs="Arial"/>
                <w:sz w:val="18"/>
                <w:szCs w:val="18"/>
                <w:highlight w:val="yellow"/>
              </w:rPr>
              <w:t>»» до 17.</w:t>
            </w:r>
            <w:r w:rsidR="00D869DB" w:rsidRPr="00F72E69">
              <w:rPr>
                <w:rFonts w:cs="Arial"/>
                <w:sz w:val="18"/>
                <w:szCs w:val="18"/>
                <w:highlight w:val="yellow"/>
                <w:lang w:val="uk-UA"/>
              </w:rPr>
              <w:t>10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>.20</w:t>
            </w:r>
            <w:r w:rsidR="00AA1D6F">
              <w:rPr>
                <w:rFonts w:cs="Arial"/>
                <w:sz w:val="18"/>
                <w:szCs w:val="18"/>
                <w:highlight w:val="yellow"/>
                <w:lang w:val="uk-UA"/>
              </w:rPr>
              <w:t>__</w:t>
            </w:r>
            <w:r w:rsidRPr="00F72E69">
              <w:rPr>
                <w:rFonts w:cs="Arial"/>
                <w:sz w:val="18"/>
                <w:szCs w:val="18"/>
                <w:highlight w:val="yellow"/>
              </w:rPr>
              <w:t xml:space="preserve"> р.</w:t>
            </w: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:rsidR="00FF76A4" w:rsidRPr="00F72E69" w:rsidRDefault="00FF76A4" w:rsidP="00FF76A4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FF76A4" w:rsidRPr="00F72E69" w:rsidTr="00FF76A4">
        <w:trPr>
          <w:trHeight w:val="246"/>
          <w:jc w:val="center"/>
        </w:trPr>
        <w:tc>
          <w:tcPr>
            <w:tcW w:w="5098" w:type="dxa"/>
            <w:vMerge/>
            <w:shd w:val="clear" w:color="auto" w:fill="auto"/>
            <w:vAlign w:val="center"/>
          </w:tcPr>
          <w:p w:rsidR="00FF76A4" w:rsidRPr="00F72E69" w:rsidRDefault="00FF76A4" w:rsidP="00FF76A4">
            <w:pPr>
              <w:ind w:right="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:rsidR="00FF76A4" w:rsidRPr="00F72E69" w:rsidRDefault="00FF76A4" w:rsidP="00FF76A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FF76A4" w:rsidRPr="00F72E69" w:rsidTr="00FF76A4">
        <w:trPr>
          <w:trHeight w:val="246"/>
          <w:jc w:val="center"/>
        </w:trPr>
        <w:tc>
          <w:tcPr>
            <w:tcW w:w="50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6A4" w:rsidRPr="00F72E69" w:rsidRDefault="00FF76A4" w:rsidP="00FF76A4">
            <w:pPr>
              <w:ind w:right="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76A4" w:rsidRPr="00F72E69" w:rsidTr="00FF76A4">
        <w:trPr>
          <w:trHeight w:val="246"/>
          <w:jc w:val="center"/>
        </w:trPr>
        <w:tc>
          <w:tcPr>
            <w:tcW w:w="5098" w:type="dxa"/>
            <w:vMerge w:val="restart"/>
            <w:tcBorders>
              <w:top w:val="single" w:sz="4" w:space="0" w:color="000000"/>
            </w:tcBorders>
            <w:vAlign w:val="center"/>
          </w:tcPr>
          <w:p w:rsidR="00FF76A4" w:rsidRPr="00F72E69" w:rsidRDefault="00FF76A4" w:rsidP="00FF76A4">
            <w:pPr>
              <w:ind w:right="7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F72E69">
              <w:rPr>
                <w:rFonts w:cs="Arial"/>
                <w:b/>
                <w:color w:val="000000"/>
                <w:sz w:val="18"/>
                <w:szCs w:val="18"/>
              </w:rPr>
              <w:t>Реквізити</w:t>
            </w:r>
            <w:proofErr w:type="spellEnd"/>
            <w:r w:rsidRPr="00F72E69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72E69">
              <w:rPr>
                <w:rFonts w:cs="Arial"/>
                <w:b/>
                <w:color w:val="000000"/>
                <w:sz w:val="18"/>
                <w:szCs w:val="18"/>
              </w:rPr>
              <w:t>для оплати</w:t>
            </w:r>
            <w:proofErr w:type="gramEnd"/>
            <w:r w:rsidRPr="00F72E69">
              <w:rPr>
                <w:rFonts w:cs="Arial"/>
                <w:b/>
                <w:color w:val="000000"/>
                <w:sz w:val="18"/>
                <w:szCs w:val="18"/>
              </w:rPr>
              <w:t xml:space="preserve"> турпродукту </w:t>
            </w:r>
            <w:proofErr w:type="spellStart"/>
            <w:r w:rsidRPr="00F72E69">
              <w:rPr>
                <w:rFonts w:cs="Arial"/>
                <w:b/>
                <w:color w:val="000000"/>
                <w:sz w:val="18"/>
                <w:szCs w:val="18"/>
              </w:rPr>
              <w:t>вказані</w:t>
            </w:r>
            <w:proofErr w:type="spellEnd"/>
            <w:r w:rsidRPr="00F72E69">
              <w:rPr>
                <w:rFonts w:cs="Arial"/>
                <w:b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72E69">
              <w:rPr>
                <w:rFonts w:cs="Arial"/>
                <w:b/>
                <w:color w:val="000000"/>
                <w:sz w:val="18"/>
                <w:szCs w:val="18"/>
              </w:rPr>
              <w:t>рахунку</w:t>
            </w:r>
            <w:proofErr w:type="spellEnd"/>
            <w:r w:rsidRPr="00F72E69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76A4" w:rsidRPr="00F72E69" w:rsidTr="00FF76A4">
        <w:trPr>
          <w:trHeight w:val="246"/>
          <w:jc w:val="center"/>
        </w:trPr>
        <w:tc>
          <w:tcPr>
            <w:tcW w:w="5098" w:type="dxa"/>
            <w:vMerge/>
            <w:vAlign w:val="center"/>
          </w:tcPr>
          <w:p w:rsidR="00FF76A4" w:rsidRPr="00F72E69" w:rsidRDefault="00FF76A4" w:rsidP="00FF76A4">
            <w:pPr>
              <w:ind w:right="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</w:tcPr>
          <w:p w:rsidR="00FF76A4" w:rsidRPr="00F72E69" w:rsidRDefault="00FF76A4" w:rsidP="00FF76A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:rsidR="00FF76A4" w:rsidRPr="00F72E69" w:rsidRDefault="00FF76A4" w:rsidP="00FF76A4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FF76A4" w:rsidRPr="00F72E69" w:rsidTr="00FF76A4">
        <w:trPr>
          <w:trHeight w:val="339"/>
          <w:jc w:val="center"/>
        </w:trPr>
        <w:tc>
          <w:tcPr>
            <w:tcW w:w="5098" w:type="dxa"/>
            <w:vAlign w:val="center"/>
          </w:tcPr>
          <w:p w:rsidR="00FF76A4" w:rsidRPr="00F72E69" w:rsidRDefault="00FF76A4" w:rsidP="00A21A9E">
            <w:pPr>
              <w:ind w:right="-999"/>
              <w:rPr>
                <w:rFonts w:cs="Arial"/>
                <w:noProof/>
                <w:sz w:val="20"/>
                <w:szCs w:val="20"/>
              </w:rPr>
            </w:pPr>
            <w:r w:rsidRPr="00F72E69">
              <w:rPr>
                <w:rFonts w:cs="Arial"/>
                <w:b/>
                <w:noProof/>
                <w:sz w:val="20"/>
                <w:szCs w:val="20"/>
              </w:rPr>
              <w:t>Директор</w:t>
            </w:r>
            <w:r w:rsidRPr="00F72E69">
              <w:rPr>
                <w:rFonts w:cs="Arial"/>
                <w:noProof/>
                <w:sz w:val="20"/>
                <w:szCs w:val="20"/>
              </w:rPr>
              <w:t xml:space="preserve"> ______________________ </w:t>
            </w:r>
          </w:p>
        </w:tc>
        <w:tc>
          <w:tcPr>
            <w:tcW w:w="258" w:type="dxa"/>
            <w:vAlign w:val="center"/>
          </w:tcPr>
          <w:p w:rsidR="00FF76A4" w:rsidRPr="00F72E69" w:rsidRDefault="00FF76A4" w:rsidP="00FF76A4">
            <w:pPr>
              <w:ind w:right="678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:rsidR="00FF76A4" w:rsidRPr="00F72E69" w:rsidRDefault="00E36811" w:rsidP="00FF76A4">
            <w:pPr>
              <w:ind w:right="-999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uk-UA"/>
              </w:rPr>
              <w:t>Замовник</w:t>
            </w:r>
            <w:r w:rsidR="00EF057A">
              <w:rPr>
                <w:rFonts w:cs="Arial"/>
                <w:b/>
                <w:noProof/>
                <w:sz w:val="20"/>
                <w:szCs w:val="20"/>
                <w:lang w:val="uk-UA"/>
              </w:rPr>
              <w:t xml:space="preserve"> туру</w:t>
            </w:r>
            <w:r>
              <w:rPr>
                <w:rFonts w:cs="Arial"/>
                <w:b/>
                <w:noProof/>
                <w:sz w:val="20"/>
                <w:szCs w:val="20"/>
                <w:lang w:val="uk-UA"/>
              </w:rPr>
              <w:t>/</w:t>
            </w:r>
            <w:r w:rsidR="00FF76A4" w:rsidRPr="00F72E69">
              <w:rPr>
                <w:rFonts w:cs="Arial"/>
                <w:b/>
                <w:noProof/>
                <w:sz w:val="20"/>
                <w:szCs w:val="20"/>
              </w:rPr>
              <w:t>Турист</w:t>
            </w:r>
            <w:r w:rsidR="00FF76A4" w:rsidRPr="00F72E69">
              <w:rPr>
                <w:rFonts w:cs="Arial"/>
                <w:noProof/>
                <w:sz w:val="20"/>
                <w:szCs w:val="20"/>
              </w:rPr>
              <w:t xml:space="preserve"> ______________________</w:t>
            </w:r>
          </w:p>
        </w:tc>
      </w:tr>
      <w:tr w:rsidR="00FF76A4" w:rsidRPr="00F72E69" w:rsidTr="00FF76A4">
        <w:trPr>
          <w:trHeight w:val="152"/>
          <w:jc w:val="center"/>
        </w:trPr>
        <w:tc>
          <w:tcPr>
            <w:tcW w:w="5098" w:type="dxa"/>
            <w:vAlign w:val="center"/>
          </w:tcPr>
          <w:p w:rsidR="00FF76A4" w:rsidRPr="00F72E69" w:rsidRDefault="00FF76A4" w:rsidP="00FF76A4">
            <w:pPr>
              <w:ind w:right="-999"/>
              <w:rPr>
                <w:rFonts w:cs="Arial"/>
                <w:b/>
                <w:noProof/>
                <w:sz w:val="12"/>
                <w:szCs w:val="12"/>
              </w:rPr>
            </w:pPr>
            <w:r w:rsidRPr="00F72E69">
              <w:rPr>
                <w:rFonts w:cs="Arial"/>
                <w:sz w:val="12"/>
                <w:szCs w:val="12"/>
              </w:rPr>
              <w:t xml:space="preserve">                                                                       </w:t>
            </w:r>
            <w:r w:rsidRPr="005C09DF">
              <w:rPr>
                <w:rFonts w:cs="Arial"/>
                <w:sz w:val="12"/>
                <w:szCs w:val="12"/>
                <w:lang w:val="uk-UA"/>
              </w:rPr>
              <w:t>підпис</w:t>
            </w:r>
            <w:r w:rsidRPr="00F72E69">
              <w:rPr>
                <w:rFonts w:cs="Arial"/>
                <w:sz w:val="12"/>
                <w:szCs w:val="12"/>
              </w:rPr>
              <w:t xml:space="preserve">              М.П.</w:t>
            </w:r>
          </w:p>
        </w:tc>
        <w:tc>
          <w:tcPr>
            <w:tcW w:w="258" w:type="dxa"/>
            <w:vAlign w:val="center"/>
          </w:tcPr>
          <w:p w:rsidR="00FF76A4" w:rsidRPr="00F72E69" w:rsidRDefault="00FF76A4" w:rsidP="00FF76A4">
            <w:pPr>
              <w:ind w:right="678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5098" w:type="dxa"/>
            <w:vAlign w:val="center"/>
          </w:tcPr>
          <w:p w:rsidR="00FF76A4" w:rsidRPr="00F72E69" w:rsidRDefault="00FF76A4" w:rsidP="00FF76A4">
            <w:pPr>
              <w:ind w:right="-999"/>
              <w:rPr>
                <w:rFonts w:cs="Arial"/>
                <w:b/>
                <w:noProof/>
                <w:sz w:val="12"/>
                <w:szCs w:val="12"/>
              </w:rPr>
            </w:pPr>
            <w:r w:rsidRPr="00F72E69"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r w:rsidR="00EF057A">
              <w:rPr>
                <w:rFonts w:cs="Arial"/>
                <w:sz w:val="12"/>
                <w:szCs w:val="12"/>
                <w:lang w:val="uk-UA"/>
              </w:rPr>
              <w:t xml:space="preserve">                             </w:t>
            </w:r>
            <w:r w:rsidRPr="00F72E69">
              <w:rPr>
                <w:rFonts w:cs="Arial"/>
                <w:sz w:val="12"/>
                <w:szCs w:val="12"/>
              </w:rPr>
              <w:t xml:space="preserve">  </w:t>
            </w:r>
            <w:r w:rsidRPr="005C09DF">
              <w:rPr>
                <w:rFonts w:cs="Arial"/>
                <w:sz w:val="12"/>
                <w:szCs w:val="12"/>
                <w:lang w:val="uk-UA"/>
              </w:rPr>
              <w:t>підпис</w:t>
            </w:r>
            <w:r w:rsidRPr="00F72E69">
              <w:rPr>
                <w:rFonts w:cs="Arial"/>
                <w:sz w:val="12"/>
                <w:szCs w:val="12"/>
              </w:rPr>
              <w:t xml:space="preserve">                                                                     </w:t>
            </w:r>
          </w:p>
        </w:tc>
      </w:tr>
    </w:tbl>
    <w:p w:rsidR="00FF76A4" w:rsidRPr="00F72E69" w:rsidRDefault="00FF76A4" w:rsidP="00FF76A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 w:firstLine="360"/>
        <w:jc w:val="both"/>
        <w:rPr>
          <w:rFonts w:ascii="Arial" w:hAnsi="Arial" w:cs="Arial"/>
          <w:sz w:val="18"/>
          <w:szCs w:val="18"/>
          <w:lang w:val="uk-UA"/>
        </w:rPr>
      </w:pPr>
    </w:p>
    <w:p w:rsidR="001D7C8F" w:rsidRPr="00F72E69" w:rsidRDefault="001D7C8F" w:rsidP="00FF76A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 w:firstLine="360"/>
        <w:jc w:val="both"/>
        <w:rPr>
          <w:rFonts w:ascii="Arial" w:hAnsi="Arial" w:cs="Arial"/>
          <w:sz w:val="18"/>
          <w:szCs w:val="18"/>
          <w:lang w:val="uk-UA"/>
        </w:rPr>
      </w:pPr>
    </w:p>
    <w:p w:rsidR="001D7C8F" w:rsidRPr="00F72E69" w:rsidRDefault="001D7C8F" w:rsidP="00FF76A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 w:firstLine="360"/>
        <w:jc w:val="both"/>
        <w:rPr>
          <w:rFonts w:ascii="Arial" w:hAnsi="Arial" w:cs="Arial"/>
          <w:lang w:val="uk-UA"/>
        </w:rPr>
      </w:pPr>
    </w:p>
    <w:tbl>
      <w:tblPr>
        <w:tblW w:w="1045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98"/>
        <w:gridCol w:w="258"/>
        <w:gridCol w:w="5098"/>
      </w:tblGrid>
      <w:tr w:rsidR="00D869DB" w:rsidRPr="00F72E69" w:rsidTr="00D869DB">
        <w:trPr>
          <w:trHeight w:val="246"/>
          <w:jc w:val="center"/>
        </w:trPr>
        <w:tc>
          <w:tcPr>
            <w:tcW w:w="5098" w:type="dxa"/>
            <w:vMerge w:val="restart"/>
            <w:vAlign w:val="center"/>
          </w:tcPr>
          <w:p w:rsidR="00D869DB" w:rsidRPr="00F72E69" w:rsidRDefault="00D869DB" w:rsidP="00D869DB">
            <w:pPr>
              <w:ind w:right="7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58" w:type="dxa"/>
          </w:tcPr>
          <w:p w:rsidR="00D869DB" w:rsidRPr="008407D4" w:rsidRDefault="00D869DB" w:rsidP="00D869DB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98" w:type="dxa"/>
            <w:vMerge w:val="restart"/>
            <w:vAlign w:val="center"/>
          </w:tcPr>
          <w:p w:rsidR="00D869DB" w:rsidRPr="008407D4" w:rsidRDefault="00D869DB" w:rsidP="00D869DB">
            <w:pPr>
              <w:rPr>
                <w:rFonts w:cs="Arial"/>
                <w:i/>
                <w:sz w:val="18"/>
                <w:szCs w:val="18"/>
              </w:rPr>
            </w:pPr>
            <w:r w:rsidRPr="008407D4">
              <w:rPr>
                <w:rFonts w:cs="Arial"/>
                <w:i/>
                <w:sz w:val="18"/>
                <w:szCs w:val="18"/>
                <w:lang w:val="uk-UA"/>
              </w:rPr>
              <w:t>Документи</w:t>
            </w:r>
            <w:r w:rsidRPr="008407D4">
              <w:rPr>
                <w:rFonts w:cs="Arial"/>
                <w:i/>
                <w:sz w:val="18"/>
                <w:szCs w:val="18"/>
              </w:rPr>
              <w:t xml:space="preserve">, </w:t>
            </w:r>
            <w:r w:rsidRPr="008407D4">
              <w:rPr>
                <w:rFonts w:cs="Arial"/>
                <w:i/>
                <w:sz w:val="18"/>
                <w:szCs w:val="18"/>
                <w:lang w:val="uk-UA"/>
              </w:rPr>
              <w:t>що</w:t>
            </w:r>
            <w:r w:rsidRPr="008407D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407D4">
              <w:rPr>
                <w:rFonts w:cs="Arial"/>
                <w:i/>
                <w:sz w:val="18"/>
                <w:szCs w:val="18"/>
                <w:lang w:val="uk-UA"/>
              </w:rPr>
              <w:t>необхідні</w:t>
            </w:r>
            <w:r w:rsidRPr="008407D4">
              <w:rPr>
                <w:rFonts w:cs="Arial"/>
                <w:i/>
                <w:sz w:val="18"/>
                <w:szCs w:val="18"/>
              </w:rPr>
              <w:t xml:space="preserve"> для </w:t>
            </w:r>
            <w:r w:rsidRPr="008407D4">
              <w:rPr>
                <w:rFonts w:cs="Arial"/>
                <w:i/>
                <w:sz w:val="18"/>
                <w:szCs w:val="18"/>
                <w:lang w:val="uk-UA"/>
              </w:rPr>
              <w:t>туристичної</w:t>
            </w:r>
            <w:r w:rsidRPr="008407D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407D4">
              <w:rPr>
                <w:rFonts w:cs="Arial"/>
                <w:i/>
                <w:sz w:val="18"/>
                <w:szCs w:val="18"/>
                <w:lang w:val="uk-UA"/>
              </w:rPr>
              <w:t>подорожі</w:t>
            </w:r>
            <w:r w:rsidRPr="008407D4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D869DB" w:rsidRPr="008407D4" w:rsidRDefault="00D869DB" w:rsidP="008407D4">
            <w:pPr>
              <w:rPr>
                <w:rFonts w:cs="Arial"/>
                <w:i/>
                <w:sz w:val="18"/>
                <w:szCs w:val="18"/>
              </w:rPr>
            </w:pPr>
            <w:r w:rsidRPr="008407D4">
              <w:rPr>
                <w:rFonts w:cs="Arial"/>
                <w:i/>
                <w:sz w:val="18"/>
                <w:szCs w:val="18"/>
              </w:rPr>
              <w:t xml:space="preserve">у </w:t>
            </w:r>
            <w:r w:rsidRPr="008407D4">
              <w:rPr>
                <w:rFonts w:cs="Arial"/>
                <w:i/>
                <w:sz w:val="18"/>
                <w:szCs w:val="18"/>
                <w:lang w:val="uk-UA"/>
              </w:rPr>
              <w:t>відповідності</w:t>
            </w:r>
            <w:r w:rsidRPr="008407D4">
              <w:rPr>
                <w:rFonts w:cs="Arial"/>
                <w:i/>
                <w:sz w:val="18"/>
                <w:szCs w:val="18"/>
              </w:rPr>
              <w:t xml:space="preserve"> до умов </w:t>
            </w:r>
            <w:r w:rsidR="00A21A9E" w:rsidRPr="008407D4">
              <w:rPr>
                <w:rFonts w:cs="Arial"/>
                <w:i/>
                <w:sz w:val="18"/>
                <w:szCs w:val="18"/>
                <w:lang w:val="uk-UA"/>
              </w:rPr>
              <w:t xml:space="preserve">цього </w:t>
            </w:r>
            <w:r w:rsidR="00A21A9E" w:rsidRPr="008407D4">
              <w:rPr>
                <w:rFonts w:cs="Arial"/>
                <w:i/>
                <w:sz w:val="18"/>
                <w:szCs w:val="18"/>
              </w:rPr>
              <w:t>Договору</w:t>
            </w:r>
            <w:r w:rsidR="00A21A9E" w:rsidRPr="008407D4">
              <w:rPr>
                <w:rFonts w:cs="Arial"/>
                <w:i/>
                <w:sz w:val="18"/>
                <w:szCs w:val="18"/>
                <w:lang w:val="uk-UA"/>
              </w:rPr>
              <w:t xml:space="preserve"> в</w:t>
            </w:r>
            <w:r w:rsidRPr="008407D4">
              <w:rPr>
                <w:rFonts w:cs="Arial"/>
                <w:i/>
                <w:sz w:val="18"/>
                <w:szCs w:val="18"/>
              </w:rPr>
              <w:t xml:space="preserve"> т.ч. </w:t>
            </w:r>
            <w:proofErr w:type="gramStart"/>
            <w:r w:rsidRPr="008407D4">
              <w:rPr>
                <w:rFonts w:cs="Arial"/>
                <w:i/>
                <w:sz w:val="18"/>
                <w:szCs w:val="18"/>
                <w:lang w:val="uk-UA"/>
              </w:rPr>
              <w:t>пам’ятки</w:t>
            </w:r>
            <w:proofErr w:type="gramEnd"/>
            <w:r w:rsidRPr="008407D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407D4">
              <w:rPr>
                <w:rFonts w:cs="Arial"/>
                <w:i/>
                <w:sz w:val="18"/>
                <w:szCs w:val="18"/>
                <w:lang w:val="uk-UA"/>
              </w:rPr>
              <w:t>подорожуючи</w:t>
            </w:r>
            <w:r w:rsidR="00A21A9E" w:rsidRPr="008407D4">
              <w:rPr>
                <w:rFonts w:cs="Arial"/>
                <w:i/>
                <w:sz w:val="18"/>
                <w:szCs w:val="18"/>
                <w:lang w:val="uk-UA"/>
              </w:rPr>
              <w:t>м</w:t>
            </w:r>
            <w:r w:rsidRPr="008407D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F057A">
              <w:rPr>
                <w:rFonts w:cs="Arial"/>
                <w:i/>
                <w:sz w:val="18"/>
                <w:szCs w:val="18"/>
                <w:lang w:val="uk-UA"/>
              </w:rPr>
              <w:t>передані (</w:t>
            </w:r>
            <w:r w:rsidR="008407D4">
              <w:rPr>
                <w:rFonts w:cs="Arial"/>
                <w:i/>
                <w:sz w:val="18"/>
                <w:szCs w:val="18"/>
                <w:lang w:val="uk-UA"/>
              </w:rPr>
              <w:t>надіслані</w:t>
            </w:r>
            <w:r w:rsidR="00EF057A">
              <w:rPr>
                <w:rFonts w:cs="Arial"/>
                <w:i/>
                <w:sz w:val="18"/>
                <w:szCs w:val="18"/>
                <w:lang w:val="uk-UA"/>
              </w:rPr>
              <w:t>)</w:t>
            </w:r>
            <w:r w:rsidRPr="008407D4"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D869DB" w:rsidRPr="00F72E69" w:rsidTr="00D869DB">
        <w:trPr>
          <w:trHeight w:val="246"/>
          <w:jc w:val="center"/>
        </w:trPr>
        <w:tc>
          <w:tcPr>
            <w:tcW w:w="5098" w:type="dxa"/>
            <w:vMerge/>
            <w:vAlign w:val="center"/>
          </w:tcPr>
          <w:p w:rsidR="00D869DB" w:rsidRPr="00F72E69" w:rsidRDefault="00D869DB" w:rsidP="00D869DB">
            <w:pPr>
              <w:ind w:right="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</w:tcPr>
          <w:p w:rsidR="00D869DB" w:rsidRPr="00F72E69" w:rsidRDefault="00D869DB" w:rsidP="00D869D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vMerge/>
            <w:vAlign w:val="center"/>
          </w:tcPr>
          <w:p w:rsidR="00D869DB" w:rsidRPr="00F72E69" w:rsidRDefault="00D869DB" w:rsidP="00D869DB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D869DB" w:rsidRPr="00F72E69" w:rsidTr="00D869DB">
        <w:trPr>
          <w:trHeight w:val="339"/>
          <w:jc w:val="center"/>
        </w:trPr>
        <w:tc>
          <w:tcPr>
            <w:tcW w:w="5098" w:type="dxa"/>
            <w:vAlign w:val="bottom"/>
          </w:tcPr>
          <w:p w:rsidR="00D869DB" w:rsidRPr="00F72E69" w:rsidRDefault="00D869DB" w:rsidP="00D869DB">
            <w:pPr>
              <w:ind w:right="-999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8" w:type="dxa"/>
            <w:vAlign w:val="bottom"/>
          </w:tcPr>
          <w:p w:rsidR="00D869DB" w:rsidRPr="00F72E69" w:rsidRDefault="00D869DB" w:rsidP="00D869DB">
            <w:pPr>
              <w:ind w:right="678"/>
              <w:jc w:val="center"/>
              <w:rPr>
                <w:rFonts w:cs="Arial"/>
                <w:noProof/>
                <w:sz w:val="20"/>
                <w:szCs w:val="20"/>
              </w:rPr>
            </w:pPr>
          </w:p>
          <w:p w:rsidR="00D869DB" w:rsidRPr="00F72E69" w:rsidRDefault="00D869DB" w:rsidP="00D869DB">
            <w:pPr>
              <w:ind w:right="678"/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:rsidR="00D869DB" w:rsidRPr="00E36811" w:rsidRDefault="00D869DB" w:rsidP="00D869DB">
            <w:pPr>
              <w:ind w:right="-999"/>
              <w:rPr>
                <w:rFonts w:cs="Arial"/>
                <w:noProof/>
                <w:sz w:val="20"/>
                <w:szCs w:val="20"/>
                <w:lang w:val="uk-UA"/>
              </w:rPr>
            </w:pPr>
            <w:r w:rsidRPr="00F72E69">
              <w:rPr>
                <w:rFonts w:cs="Arial"/>
                <w:b/>
                <w:noProof/>
                <w:sz w:val="20"/>
                <w:szCs w:val="20"/>
              </w:rPr>
              <w:t>Дата</w:t>
            </w:r>
            <w:r w:rsidR="00E36811">
              <w:rPr>
                <w:rFonts w:cs="Arial"/>
                <w:noProof/>
                <w:sz w:val="20"/>
                <w:szCs w:val="20"/>
              </w:rPr>
              <w:t xml:space="preserve">   </w:t>
            </w:r>
          </w:p>
        </w:tc>
      </w:tr>
      <w:tr w:rsidR="00D869DB" w:rsidRPr="00F72E69" w:rsidTr="00D869DB">
        <w:trPr>
          <w:trHeight w:val="197"/>
          <w:jc w:val="center"/>
        </w:trPr>
        <w:tc>
          <w:tcPr>
            <w:tcW w:w="5098" w:type="dxa"/>
            <w:vAlign w:val="bottom"/>
          </w:tcPr>
          <w:p w:rsidR="00D869DB" w:rsidRPr="00F72E69" w:rsidRDefault="00D869DB" w:rsidP="00D869DB">
            <w:pPr>
              <w:ind w:right="-999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8" w:type="dxa"/>
            <w:vAlign w:val="bottom"/>
          </w:tcPr>
          <w:p w:rsidR="00D869DB" w:rsidRPr="00F72E69" w:rsidRDefault="00D869DB" w:rsidP="00D869DB">
            <w:pPr>
              <w:ind w:right="678"/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:rsidR="00D869DB" w:rsidRPr="00A21A9E" w:rsidRDefault="00D869DB" w:rsidP="00D869DB">
            <w:pPr>
              <w:ind w:right="-999"/>
              <w:rPr>
                <w:rFonts w:cs="Arial"/>
                <w:b/>
                <w:noProof/>
                <w:sz w:val="20"/>
                <w:szCs w:val="20"/>
                <w:lang w:val="uk-UA"/>
              </w:rPr>
            </w:pPr>
          </w:p>
        </w:tc>
      </w:tr>
      <w:tr w:rsidR="00D869DB" w:rsidRPr="00F72E69" w:rsidTr="00D869DB">
        <w:trPr>
          <w:trHeight w:val="339"/>
          <w:jc w:val="center"/>
        </w:trPr>
        <w:tc>
          <w:tcPr>
            <w:tcW w:w="5098" w:type="dxa"/>
            <w:vAlign w:val="bottom"/>
          </w:tcPr>
          <w:p w:rsidR="00D869DB" w:rsidRPr="00F72E69" w:rsidRDefault="00D869DB" w:rsidP="00D869DB">
            <w:pPr>
              <w:ind w:right="-999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8" w:type="dxa"/>
            <w:vAlign w:val="bottom"/>
          </w:tcPr>
          <w:p w:rsidR="00D869DB" w:rsidRPr="00F72E69" w:rsidRDefault="00D869DB" w:rsidP="00D869DB">
            <w:pPr>
              <w:ind w:right="678"/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:rsidR="00D869DB" w:rsidRPr="00F72E69" w:rsidRDefault="00E36811" w:rsidP="00D869DB">
            <w:pPr>
              <w:ind w:right="-999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uk-UA"/>
              </w:rPr>
              <w:t>Замовник</w:t>
            </w:r>
            <w:r w:rsidR="00460899">
              <w:rPr>
                <w:rFonts w:cs="Arial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460899">
              <w:rPr>
                <w:rFonts w:cs="Arial"/>
                <w:b/>
                <w:noProof/>
                <w:sz w:val="20"/>
                <w:szCs w:val="20"/>
                <w:lang w:val="uk-UA"/>
              </w:rPr>
              <w:t>туру</w:t>
            </w:r>
            <w:r>
              <w:rPr>
                <w:rFonts w:cs="Arial"/>
                <w:b/>
                <w:noProof/>
                <w:sz w:val="20"/>
                <w:szCs w:val="20"/>
                <w:lang w:val="uk-UA"/>
              </w:rPr>
              <w:t>/</w:t>
            </w:r>
            <w:r w:rsidR="00D869DB" w:rsidRPr="00F72E69">
              <w:rPr>
                <w:rFonts w:cs="Arial"/>
                <w:b/>
                <w:noProof/>
                <w:sz w:val="20"/>
                <w:szCs w:val="20"/>
              </w:rPr>
              <w:t>Турист</w:t>
            </w:r>
            <w:r w:rsidR="00D869DB" w:rsidRPr="00F72E69">
              <w:rPr>
                <w:rFonts w:cs="Arial"/>
                <w:noProof/>
                <w:sz w:val="20"/>
                <w:szCs w:val="20"/>
              </w:rPr>
              <w:t xml:space="preserve"> ________________________</w:t>
            </w:r>
          </w:p>
        </w:tc>
      </w:tr>
      <w:tr w:rsidR="00D869DB" w:rsidRPr="00F72E69" w:rsidTr="00D869DB">
        <w:trPr>
          <w:trHeight w:val="60"/>
          <w:jc w:val="center"/>
        </w:trPr>
        <w:tc>
          <w:tcPr>
            <w:tcW w:w="5098" w:type="dxa"/>
            <w:vAlign w:val="bottom"/>
          </w:tcPr>
          <w:p w:rsidR="00D869DB" w:rsidRPr="00F72E69" w:rsidRDefault="00D869DB" w:rsidP="00D869DB">
            <w:pPr>
              <w:ind w:right="-999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258" w:type="dxa"/>
            <w:vAlign w:val="bottom"/>
          </w:tcPr>
          <w:p w:rsidR="00D869DB" w:rsidRPr="00F72E69" w:rsidRDefault="00D869DB" w:rsidP="00D869DB">
            <w:pPr>
              <w:ind w:right="678"/>
              <w:jc w:val="center"/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5098" w:type="dxa"/>
            <w:vAlign w:val="center"/>
          </w:tcPr>
          <w:p w:rsidR="00D869DB" w:rsidRPr="00F72E69" w:rsidRDefault="00D869DB" w:rsidP="00D869DB">
            <w:pPr>
              <w:ind w:right="-999"/>
              <w:rPr>
                <w:rFonts w:cs="Arial"/>
                <w:b/>
                <w:noProof/>
                <w:sz w:val="12"/>
                <w:szCs w:val="12"/>
              </w:rPr>
            </w:pPr>
            <w:r w:rsidRPr="00F72E69">
              <w:rPr>
                <w:rFonts w:cs="Arial"/>
                <w:sz w:val="12"/>
                <w:szCs w:val="12"/>
              </w:rPr>
              <w:t xml:space="preserve">                                                                  </w:t>
            </w:r>
            <w:r w:rsidRPr="005C09DF">
              <w:rPr>
                <w:rFonts w:cs="Arial"/>
                <w:sz w:val="12"/>
                <w:szCs w:val="12"/>
                <w:lang w:val="uk-UA"/>
              </w:rPr>
              <w:t>підпис</w:t>
            </w:r>
            <w:r w:rsidRPr="00F72E69">
              <w:rPr>
                <w:rFonts w:cs="Arial"/>
                <w:sz w:val="12"/>
                <w:szCs w:val="12"/>
              </w:rPr>
              <w:t xml:space="preserve">                                                                     </w:t>
            </w:r>
          </w:p>
        </w:tc>
      </w:tr>
    </w:tbl>
    <w:p w:rsidR="00D869DB" w:rsidRPr="00F72E69" w:rsidRDefault="00D869DB" w:rsidP="00FF76A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 w:firstLine="360"/>
        <w:jc w:val="both"/>
        <w:rPr>
          <w:rFonts w:ascii="Arial" w:hAnsi="Arial" w:cs="Arial"/>
          <w:lang w:val="uk-UA"/>
        </w:rPr>
      </w:pPr>
    </w:p>
    <w:p w:rsidR="005C4259" w:rsidRPr="00F72E69" w:rsidRDefault="005C4259" w:rsidP="00FF76A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 w:firstLine="360"/>
        <w:jc w:val="both"/>
        <w:rPr>
          <w:rFonts w:ascii="Arial" w:hAnsi="Arial" w:cs="Arial"/>
          <w:lang w:val="uk-UA"/>
        </w:rPr>
      </w:pPr>
    </w:p>
    <w:p w:rsidR="00AA1D6F" w:rsidRDefault="00AA1D6F" w:rsidP="00FF76A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 w:firstLine="360"/>
        <w:jc w:val="both"/>
        <w:rPr>
          <w:rFonts w:ascii="Arial" w:hAnsi="Arial" w:cs="Arial"/>
          <w:lang w:val="uk-UA"/>
        </w:rPr>
      </w:pPr>
    </w:p>
    <w:p w:rsidR="00AA1D6F" w:rsidRDefault="00AA1D6F" w:rsidP="00FF76A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 w:firstLine="360"/>
        <w:jc w:val="both"/>
        <w:rPr>
          <w:rFonts w:ascii="Arial" w:hAnsi="Arial" w:cs="Arial"/>
          <w:lang w:val="uk-UA"/>
        </w:rPr>
      </w:pPr>
    </w:p>
    <w:p w:rsidR="00AA1D6F" w:rsidRDefault="00AA1D6F" w:rsidP="00FF76A4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68" w:firstLine="360"/>
        <w:jc w:val="both"/>
        <w:rPr>
          <w:rFonts w:ascii="Arial" w:hAnsi="Arial" w:cs="Arial"/>
          <w:lang w:val="uk-UA"/>
        </w:rPr>
      </w:pPr>
    </w:p>
    <w:p w:rsidR="00A42886" w:rsidRPr="008113CE" w:rsidRDefault="00A42886" w:rsidP="00F72E69">
      <w:pPr>
        <w:ind w:right="10"/>
        <w:jc w:val="both"/>
        <w:rPr>
          <w:rFonts w:cs="Arial"/>
          <w:sz w:val="20"/>
          <w:szCs w:val="20"/>
          <w:lang w:val="uk-UA"/>
        </w:rPr>
      </w:pPr>
    </w:p>
    <w:p w:rsidR="00230C10" w:rsidRDefault="00230C10" w:rsidP="00857E10">
      <w:pPr>
        <w:ind w:right="10"/>
        <w:jc w:val="center"/>
        <w:rPr>
          <w:rFonts w:cs="Arial"/>
          <w:b/>
          <w:sz w:val="20"/>
          <w:szCs w:val="20"/>
          <w:lang w:val="uk-UA"/>
        </w:rPr>
      </w:pPr>
    </w:p>
    <w:p w:rsidR="00857E10" w:rsidRPr="008113CE" w:rsidRDefault="00857E10" w:rsidP="00857E10">
      <w:pPr>
        <w:ind w:right="10"/>
        <w:jc w:val="center"/>
        <w:rPr>
          <w:rFonts w:cs="Arial"/>
          <w:b/>
          <w:sz w:val="20"/>
          <w:szCs w:val="20"/>
          <w:lang w:val="uk-UA"/>
        </w:rPr>
      </w:pPr>
      <w:bookmarkStart w:id="6" w:name="_GoBack"/>
      <w:bookmarkEnd w:id="6"/>
      <w:r w:rsidRPr="008113CE">
        <w:rPr>
          <w:rFonts w:cs="Arial"/>
          <w:b/>
          <w:sz w:val="20"/>
          <w:szCs w:val="20"/>
          <w:lang w:val="uk-UA"/>
        </w:rPr>
        <w:t>ДОДАТОК №1 до Договору про надання інформаційно-консультаційних</w:t>
      </w:r>
    </w:p>
    <w:p w:rsidR="00857E10" w:rsidRPr="008113CE" w:rsidRDefault="00857E10" w:rsidP="00857E10">
      <w:pPr>
        <w:ind w:right="10"/>
        <w:jc w:val="center"/>
        <w:rPr>
          <w:rFonts w:cs="Arial"/>
          <w:b/>
          <w:sz w:val="20"/>
          <w:szCs w:val="20"/>
          <w:lang w:val="uk-UA"/>
        </w:rPr>
      </w:pPr>
      <w:r w:rsidRPr="008113CE">
        <w:rPr>
          <w:rFonts w:cs="Arial"/>
          <w:b/>
          <w:sz w:val="20"/>
          <w:szCs w:val="20"/>
          <w:lang w:val="uk-UA"/>
        </w:rPr>
        <w:t>та посередницьких послуг при замовленні турпродукту «ПЕГАС ТУРИСТИК»</w:t>
      </w:r>
    </w:p>
    <w:p w:rsidR="00857E10" w:rsidRPr="008113CE" w:rsidRDefault="00857E10" w:rsidP="00F72E69">
      <w:pPr>
        <w:ind w:right="10"/>
        <w:jc w:val="both"/>
        <w:rPr>
          <w:rFonts w:cs="Arial"/>
          <w:sz w:val="20"/>
          <w:szCs w:val="20"/>
          <w:lang w:val="uk-UA"/>
        </w:rPr>
      </w:pPr>
    </w:p>
    <w:p w:rsidR="00FA5F2E" w:rsidRPr="008113CE" w:rsidRDefault="00FA5F2E" w:rsidP="00D57B37">
      <w:pPr>
        <w:ind w:left="142" w:right="282" w:firstLine="709"/>
        <w:jc w:val="both"/>
        <w:rPr>
          <w:rFonts w:cs="Arial"/>
          <w:sz w:val="20"/>
          <w:szCs w:val="20"/>
          <w:lang w:val="uk-UA"/>
        </w:rPr>
      </w:pPr>
    </w:p>
    <w:p w:rsidR="00E67BF7" w:rsidRPr="008113CE" w:rsidRDefault="00E67BF7" w:rsidP="00E67BF7">
      <w:pPr>
        <w:ind w:left="142" w:right="101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ab/>
      </w:r>
      <w:r w:rsidRPr="008113CE">
        <w:rPr>
          <w:rFonts w:cs="Arial"/>
          <w:b/>
          <w:sz w:val="20"/>
          <w:szCs w:val="20"/>
          <w:lang w:val="uk-UA"/>
        </w:rPr>
        <w:t>1.</w:t>
      </w:r>
      <w:r w:rsidRPr="008113CE">
        <w:rPr>
          <w:rFonts w:cs="Arial"/>
          <w:sz w:val="20"/>
          <w:szCs w:val="20"/>
          <w:lang w:val="uk-UA"/>
        </w:rPr>
        <w:t xml:space="preserve"> Розмір </w:t>
      </w:r>
      <w:r w:rsidR="009255F4" w:rsidRPr="008113CE">
        <w:rPr>
          <w:rFonts w:cs="Arial"/>
          <w:sz w:val="20"/>
          <w:szCs w:val="20"/>
          <w:lang w:val="uk-UA"/>
        </w:rPr>
        <w:t>витрат на організацію туру (замовлення), які Турист</w:t>
      </w:r>
      <w:r w:rsidR="00E21A41" w:rsidRPr="008113CE">
        <w:rPr>
          <w:rFonts w:cs="Arial"/>
          <w:sz w:val="20"/>
          <w:szCs w:val="20"/>
          <w:lang w:val="uk-UA"/>
        </w:rPr>
        <w:t>/</w:t>
      </w:r>
      <w:r w:rsidR="00E21A41" w:rsidRPr="008113CE">
        <w:rPr>
          <w:sz w:val="20"/>
          <w:szCs w:val="20"/>
          <w:lang w:val="uk-UA"/>
        </w:rPr>
        <w:t xml:space="preserve"> </w:t>
      </w:r>
      <w:r w:rsidR="00E21A41" w:rsidRPr="008113CE">
        <w:rPr>
          <w:rFonts w:cs="Arial"/>
          <w:sz w:val="20"/>
          <w:szCs w:val="20"/>
          <w:lang w:val="uk-UA"/>
        </w:rPr>
        <w:t>Замовник туру</w:t>
      </w:r>
      <w:r w:rsidR="009255F4" w:rsidRPr="008113CE">
        <w:rPr>
          <w:rFonts w:cs="Arial"/>
          <w:sz w:val="20"/>
          <w:szCs w:val="20"/>
          <w:lang w:val="uk-UA"/>
        </w:rPr>
        <w:t xml:space="preserve"> зобов’язаний відшкодувати при відмові від нього, </w:t>
      </w:r>
      <w:r w:rsidR="00E21A41" w:rsidRPr="008113CE">
        <w:rPr>
          <w:rFonts w:cs="Arial"/>
          <w:sz w:val="20"/>
          <w:szCs w:val="20"/>
          <w:lang w:val="uk-UA"/>
        </w:rPr>
        <w:t>стягується</w:t>
      </w:r>
      <w:r w:rsidR="009255F4" w:rsidRPr="008113CE">
        <w:rPr>
          <w:rFonts w:cs="Arial"/>
          <w:sz w:val="20"/>
          <w:szCs w:val="20"/>
          <w:lang w:val="uk-UA"/>
        </w:rPr>
        <w:t xml:space="preserve"> у формі неустойки </w:t>
      </w:r>
      <w:r w:rsidR="00E21A41" w:rsidRPr="008113CE">
        <w:rPr>
          <w:rFonts w:cs="Arial"/>
          <w:sz w:val="20"/>
          <w:szCs w:val="20"/>
          <w:lang w:val="uk-UA"/>
        </w:rPr>
        <w:t>(штрафу)</w:t>
      </w:r>
      <w:r w:rsidR="009255F4" w:rsidRPr="008113CE">
        <w:rPr>
          <w:rFonts w:cs="Arial"/>
          <w:sz w:val="20"/>
          <w:szCs w:val="20"/>
          <w:lang w:val="uk-UA"/>
        </w:rPr>
        <w:t>,</w:t>
      </w:r>
      <w:r w:rsidR="00E21A41" w:rsidRPr="008113CE">
        <w:rPr>
          <w:rFonts w:cs="Arial"/>
          <w:sz w:val="20"/>
          <w:szCs w:val="20"/>
          <w:lang w:val="uk-UA"/>
        </w:rPr>
        <w:t xml:space="preserve"> що визначається </w:t>
      </w:r>
      <w:r w:rsidR="0083659C" w:rsidRPr="008113CE">
        <w:rPr>
          <w:rFonts w:cs="Arial"/>
          <w:sz w:val="20"/>
          <w:szCs w:val="20"/>
          <w:lang w:val="uk-UA"/>
        </w:rPr>
        <w:t>згідно з</w:t>
      </w:r>
      <w:r w:rsidR="00E21A41" w:rsidRPr="008113CE">
        <w:rPr>
          <w:rFonts w:cs="Arial"/>
          <w:sz w:val="20"/>
          <w:szCs w:val="20"/>
          <w:lang w:val="uk-UA"/>
        </w:rPr>
        <w:t xml:space="preserve"> </w:t>
      </w:r>
      <w:r w:rsidR="0083659C" w:rsidRPr="008113CE">
        <w:rPr>
          <w:rFonts w:cs="Arial"/>
          <w:sz w:val="20"/>
          <w:szCs w:val="20"/>
          <w:lang w:val="uk-UA"/>
        </w:rPr>
        <w:t>нижченаведеними положеннями</w:t>
      </w:r>
      <w:r w:rsidRPr="008113CE">
        <w:rPr>
          <w:rFonts w:cs="Arial"/>
          <w:sz w:val="20"/>
          <w:szCs w:val="20"/>
          <w:lang w:val="uk-UA"/>
        </w:rPr>
        <w:t>:</w:t>
      </w:r>
    </w:p>
    <w:p w:rsidR="00E67BF7" w:rsidRPr="008113CE" w:rsidRDefault="00E67BF7" w:rsidP="00E67BF7">
      <w:pPr>
        <w:ind w:left="142" w:right="101"/>
        <w:jc w:val="both"/>
        <w:rPr>
          <w:rFonts w:cs="Arial"/>
          <w:sz w:val="20"/>
          <w:szCs w:val="20"/>
          <w:lang w:val="uk-UA"/>
        </w:rPr>
      </w:pPr>
    </w:p>
    <w:p w:rsidR="00E67BF7" w:rsidRPr="008113CE" w:rsidRDefault="00E67BF7" w:rsidP="0083659C">
      <w:pPr>
        <w:ind w:left="142" w:right="101" w:firstLine="567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за 31 і більше днів до початку надання туристичних послуг – 999 грн. за 1-го туриста;</w:t>
      </w:r>
    </w:p>
    <w:p w:rsidR="00E67BF7" w:rsidRPr="008113CE" w:rsidRDefault="00E67BF7" w:rsidP="0083659C">
      <w:pPr>
        <w:ind w:left="142" w:right="101" w:firstLine="567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від 30 до 22 днів до початку надання туристичних послуг – 10% від вартості турпродукту;</w:t>
      </w:r>
    </w:p>
    <w:p w:rsidR="00E67BF7" w:rsidRPr="008113CE" w:rsidRDefault="00E67BF7" w:rsidP="0083659C">
      <w:pPr>
        <w:ind w:left="142" w:right="101" w:firstLine="567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від 21 до 15 днів до початку надання туристичних послуг – 25% від вартості турпродукту;</w:t>
      </w:r>
    </w:p>
    <w:p w:rsidR="00E67BF7" w:rsidRPr="008113CE" w:rsidRDefault="00E67BF7" w:rsidP="0083659C">
      <w:pPr>
        <w:ind w:left="142" w:right="101" w:firstLine="567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від 14 до 8 днів до початку надання туристичних послуг – 50% від вартості турпродукту;</w:t>
      </w:r>
    </w:p>
    <w:p w:rsidR="00E67BF7" w:rsidRPr="008113CE" w:rsidRDefault="00E67BF7" w:rsidP="0083659C">
      <w:pPr>
        <w:ind w:left="142" w:right="101" w:firstLine="567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від 7 до 5 днів до початку надання туристичних послуг – 60% від вартості турпродукту;</w:t>
      </w:r>
    </w:p>
    <w:p w:rsidR="00E67BF7" w:rsidRPr="008113CE" w:rsidRDefault="00E67BF7" w:rsidP="0083659C">
      <w:pPr>
        <w:ind w:left="142" w:right="101" w:firstLine="567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 xml:space="preserve">від 4 до 2 днів до початку надання туристичних послуг – 75% від вартості турпродукту; </w:t>
      </w:r>
    </w:p>
    <w:p w:rsidR="00E67BF7" w:rsidRPr="008113CE" w:rsidRDefault="00E67BF7" w:rsidP="0083659C">
      <w:pPr>
        <w:ind w:left="142" w:right="101" w:firstLine="567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за 1 день до початку надання туристичних послуг – 90% від вартості турпродукту;</w:t>
      </w:r>
    </w:p>
    <w:p w:rsidR="00E67BF7" w:rsidRPr="008113CE" w:rsidRDefault="00E67BF7" w:rsidP="0083659C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у день вильоту та після початку надання туристичних послуг – 100% вартості турпродукту.</w:t>
      </w:r>
    </w:p>
    <w:p w:rsidR="00E67BF7" w:rsidRPr="008113CE" w:rsidRDefault="00E67BF7" w:rsidP="00E67BF7">
      <w:pPr>
        <w:ind w:left="142" w:right="101"/>
        <w:jc w:val="both"/>
        <w:rPr>
          <w:rFonts w:cs="Arial"/>
          <w:sz w:val="20"/>
          <w:szCs w:val="20"/>
          <w:lang w:val="uk-UA"/>
        </w:rPr>
      </w:pPr>
    </w:p>
    <w:p w:rsidR="00E67BF7" w:rsidRPr="008113CE" w:rsidRDefault="00E67BF7" w:rsidP="00E67BF7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b/>
          <w:sz w:val="20"/>
          <w:szCs w:val="20"/>
          <w:lang w:val="uk-UA"/>
        </w:rPr>
        <w:t>2.</w:t>
      </w:r>
      <w:r w:rsidRPr="008113CE">
        <w:rPr>
          <w:rFonts w:cs="Arial"/>
          <w:sz w:val="20"/>
          <w:szCs w:val="20"/>
          <w:lang w:val="uk-UA"/>
        </w:rPr>
        <w:t xml:space="preserve"> При відмові від новорічного, різдвяного, канікулярного або травневого туру, що повністю або частково (один день і більше) припадає на період з </w:t>
      </w:r>
      <w:r w:rsidRPr="008113CE">
        <w:rPr>
          <w:rFonts w:cs="Arial"/>
          <w:b/>
          <w:sz w:val="20"/>
          <w:szCs w:val="20"/>
          <w:lang w:val="uk-UA"/>
        </w:rPr>
        <w:t>24 грудня по 10 січня</w:t>
      </w:r>
      <w:r w:rsidRPr="008113CE">
        <w:rPr>
          <w:rFonts w:cs="Arial"/>
          <w:sz w:val="20"/>
          <w:szCs w:val="20"/>
          <w:lang w:val="uk-UA"/>
        </w:rPr>
        <w:t xml:space="preserve">; з </w:t>
      </w:r>
      <w:r w:rsidRPr="008113CE">
        <w:rPr>
          <w:rFonts w:cs="Arial"/>
          <w:b/>
          <w:sz w:val="20"/>
          <w:szCs w:val="20"/>
          <w:lang w:val="uk-UA"/>
        </w:rPr>
        <w:t>20 березня по 2 квітня</w:t>
      </w:r>
      <w:r w:rsidRPr="008113CE">
        <w:rPr>
          <w:rFonts w:cs="Arial"/>
          <w:sz w:val="20"/>
          <w:szCs w:val="20"/>
          <w:lang w:val="uk-UA"/>
        </w:rPr>
        <w:t xml:space="preserve">; з </w:t>
      </w:r>
      <w:r w:rsidRPr="008113CE">
        <w:rPr>
          <w:rFonts w:cs="Arial"/>
          <w:b/>
          <w:sz w:val="20"/>
          <w:szCs w:val="20"/>
          <w:lang w:val="uk-UA"/>
        </w:rPr>
        <w:t>25 квітня по 13 травня</w:t>
      </w:r>
      <w:r w:rsidRPr="008113CE">
        <w:rPr>
          <w:rFonts w:cs="Arial"/>
          <w:sz w:val="20"/>
          <w:szCs w:val="20"/>
          <w:lang w:val="uk-UA"/>
        </w:rPr>
        <w:t xml:space="preserve">; з </w:t>
      </w:r>
      <w:r w:rsidRPr="008113CE">
        <w:rPr>
          <w:rFonts w:cs="Arial"/>
          <w:b/>
          <w:sz w:val="20"/>
          <w:szCs w:val="20"/>
          <w:lang w:val="uk-UA"/>
        </w:rPr>
        <w:t>22 жовтня по 12 листопада</w:t>
      </w:r>
      <w:r w:rsidRPr="008113CE">
        <w:rPr>
          <w:rFonts w:cs="Arial"/>
          <w:sz w:val="20"/>
          <w:szCs w:val="20"/>
          <w:lang w:val="uk-UA"/>
        </w:rPr>
        <w:t>, а також на державні свята України або у дні проведення на території країни перебування заходів, що характеризується підвищеним попитом на турпослуги у такій країні в цей період - штраф (неустойка) становитиме:</w:t>
      </w:r>
    </w:p>
    <w:p w:rsidR="00E67BF7" w:rsidRPr="008113CE" w:rsidRDefault="00E67BF7" w:rsidP="00E67BF7">
      <w:pPr>
        <w:ind w:left="142" w:right="101"/>
        <w:jc w:val="both"/>
        <w:rPr>
          <w:rFonts w:cs="Arial"/>
          <w:sz w:val="20"/>
          <w:szCs w:val="20"/>
          <w:lang w:val="uk-UA"/>
        </w:rPr>
      </w:pPr>
    </w:p>
    <w:p w:rsidR="00E67BF7" w:rsidRPr="008113CE" w:rsidRDefault="00E67BF7" w:rsidP="0083659C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за 61 і більше днів до початку надання туристичних послуг — 999 грн. за 1-го туриста;</w:t>
      </w:r>
    </w:p>
    <w:p w:rsidR="00E67BF7" w:rsidRPr="008113CE" w:rsidRDefault="00E67BF7" w:rsidP="0083659C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від 60 до 41 дня до початку надання туристичних послуг — 50% від вартості турпродукту;</w:t>
      </w:r>
    </w:p>
    <w:p w:rsidR="00E67BF7" w:rsidRPr="008113CE" w:rsidRDefault="00E67BF7" w:rsidP="0083659C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від 40 до 15 днів до початку надання туристичних послуг — 75% від вартості турпродукту;</w:t>
      </w:r>
    </w:p>
    <w:p w:rsidR="00E67BF7" w:rsidRPr="008113CE" w:rsidRDefault="00E67BF7" w:rsidP="0083659C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від 14 до 2 днів до початку надання туристичних послуг — 90% від вартості турпродукту;</w:t>
      </w:r>
    </w:p>
    <w:p w:rsidR="00E67BF7" w:rsidRPr="008113CE" w:rsidRDefault="00E67BF7" w:rsidP="0083659C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від 1 до 0 днів до початку надання туристичних послуг — 100% від вартості турпродукту;</w:t>
      </w:r>
    </w:p>
    <w:p w:rsidR="00E67BF7" w:rsidRPr="008113CE" w:rsidRDefault="00E67BF7" w:rsidP="00E67BF7">
      <w:pPr>
        <w:ind w:left="142" w:right="101"/>
        <w:jc w:val="both"/>
        <w:rPr>
          <w:rFonts w:cs="Arial"/>
          <w:sz w:val="20"/>
          <w:szCs w:val="20"/>
          <w:lang w:val="uk-UA"/>
        </w:rPr>
      </w:pPr>
    </w:p>
    <w:p w:rsidR="00E67BF7" w:rsidRPr="008113CE" w:rsidRDefault="00E67BF7" w:rsidP="00E67BF7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b/>
          <w:sz w:val="20"/>
          <w:szCs w:val="20"/>
          <w:lang w:val="uk-UA"/>
        </w:rPr>
        <w:t>3</w:t>
      </w:r>
      <w:r w:rsidRPr="008113CE">
        <w:rPr>
          <w:rFonts w:cs="Arial"/>
          <w:sz w:val="20"/>
          <w:szCs w:val="20"/>
          <w:lang w:val="uk-UA"/>
        </w:rPr>
        <w:t>. При підрахунку строку, за який відбувається відмова від замовленого турпродукту, дні вильоту та ануляції не враховуються.</w:t>
      </w:r>
    </w:p>
    <w:p w:rsidR="00E67BF7" w:rsidRPr="008113CE" w:rsidRDefault="00E67BF7" w:rsidP="00E67BF7">
      <w:pPr>
        <w:ind w:left="142" w:right="101"/>
        <w:jc w:val="both"/>
        <w:rPr>
          <w:rFonts w:cs="Arial"/>
          <w:sz w:val="20"/>
          <w:szCs w:val="20"/>
          <w:lang w:val="uk-UA"/>
        </w:rPr>
      </w:pPr>
    </w:p>
    <w:p w:rsidR="00E67BF7" w:rsidRPr="008113CE" w:rsidRDefault="00E67BF7" w:rsidP="00E67BF7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b/>
          <w:sz w:val="20"/>
          <w:szCs w:val="20"/>
          <w:lang w:val="uk-UA"/>
        </w:rPr>
        <w:t>4.</w:t>
      </w:r>
      <w:r w:rsidRPr="008113CE">
        <w:rPr>
          <w:rFonts w:cs="Arial"/>
          <w:sz w:val="20"/>
          <w:szCs w:val="20"/>
          <w:lang w:val="uk-UA"/>
        </w:rPr>
        <w:t xml:space="preserve"> Непокритими неустойкою (штрафом), що вказані вище, є витрати на авіаперевезення, що були у складі турпродукту, а також консульський збір, якщо такий збір сплачувався. </w:t>
      </w:r>
    </w:p>
    <w:p w:rsidR="00E67BF7" w:rsidRPr="008113CE" w:rsidRDefault="00E67BF7" w:rsidP="00E67BF7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>Розмір витрат, що стягуються з Тур</w:t>
      </w:r>
      <w:r w:rsidR="0083659C" w:rsidRPr="008113CE">
        <w:rPr>
          <w:rFonts w:cs="Arial"/>
          <w:sz w:val="20"/>
          <w:szCs w:val="20"/>
          <w:lang w:val="uk-UA"/>
        </w:rPr>
        <w:t>иста/Замовника туру</w:t>
      </w:r>
      <w:r w:rsidRPr="008113CE">
        <w:rPr>
          <w:rFonts w:cs="Arial"/>
          <w:sz w:val="20"/>
          <w:szCs w:val="20"/>
          <w:lang w:val="uk-UA"/>
        </w:rPr>
        <w:t xml:space="preserve"> при ануляції туру (турпродукту), не може перевищувати 100% його вартості.</w:t>
      </w:r>
    </w:p>
    <w:p w:rsidR="00E67BF7" w:rsidRPr="008113CE" w:rsidRDefault="00E67BF7" w:rsidP="00E67BF7">
      <w:pPr>
        <w:ind w:left="142" w:right="101"/>
        <w:jc w:val="both"/>
        <w:rPr>
          <w:rFonts w:cs="Arial"/>
          <w:sz w:val="20"/>
          <w:szCs w:val="20"/>
          <w:lang w:val="uk-UA"/>
        </w:rPr>
      </w:pPr>
    </w:p>
    <w:p w:rsidR="00E67BF7" w:rsidRPr="008113CE" w:rsidRDefault="00E67BF7" w:rsidP="00E67BF7">
      <w:pPr>
        <w:ind w:left="142" w:right="101" w:firstLine="566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b/>
          <w:sz w:val="20"/>
          <w:szCs w:val="20"/>
          <w:lang w:val="uk-UA"/>
        </w:rPr>
        <w:t>5.</w:t>
      </w:r>
      <w:r w:rsidRPr="008113CE">
        <w:rPr>
          <w:rFonts w:cs="Arial"/>
          <w:sz w:val="20"/>
          <w:szCs w:val="20"/>
          <w:lang w:val="uk-UA"/>
        </w:rPr>
        <w:t xml:space="preserve"> При відмові від туристичної послуги, яка була замовлена не у складі туристичного продукту, а як елемент до індивідуального туру (</w:t>
      </w:r>
      <w:proofErr w:type="spellStart"/>
      <w:r w:rsidRPr="008113CE">
        <w:rPr>
          <w:rFonts w:cs="Arial"/>
          <w:sz w:val="20"/>
          <w:szCs w:val="20"/>
          <w:lang w:val="uk-UA"/>
        </w:rPr>
        <w:t>Fully</w:t>
      </w:r>
      <w:proofErr w:type="spellEnd"/>
      <w:r w:rsidRPr="008113CE">
        <w:rPr>
          <w:rFonts w:cs="Arial"/>
          <w:sz w:val="20"/>
          <w:szCs w:val="20"/>
          <w:lang w:val="uk-UA"/>
        </w:rPr>
        <w:t xml:space="preserve"> </w:t>
      </w:r>
      <w:proofErr w:type="spellStart"/>
      <w:r w:rsidRPr="008113CE">
        <w:rPr>
          <w:rFonts w:cs="Arial"/>
          <w:sz w:val="20"/>
          <w:szCs w:val="20"/>
          <w:lang w:val="uk-UA"/>
        </w:rPr>
        <w:t>Independent</w:t>
      </w:r>
      <w:proofErr w:type="spellEnd"/>
      <w:r w:rsidRPr="008113CE">
        <w:rPr>
          <w:rFonts w:cs="Arial"/>
          <w:sz w:val="20"/>
          <w:szCs w:val="20"/>
          <w:lang w:val="uk-UA"/>
        </w:rPr>
        <w:t xml:space="preserve"> </w:t>
      </w:r>
      <w:proofErr w:type="spellStart"/>
      <w:r w:rsidRPr="008113CE">
        <w:rPr>
          <w:rFonts w:cs="Arial"/>
          <w:sz w:val="20"/>
          <w:szCs w:val="20"/>
          <w:lang w:val="uk-UA"/>
        </w:rPr>
        <w:t>Travelling</w:t>
      </w:r>
      <w:proofErr w:type="spellEnd"/>
      <w:r w:rsidRPr="008113CE">
        <w:rPr>
          <w:rFonts w:cs="Arial"/>
          <w:sz w:val="20"/>
          <w:szCs w:val="20"/>
          <w:lang w:val="uk-UA"/>
        </w:rPr>
        <w:t xml:space="preserve"> – FIT), наприклад: авіаперевезення, проживання в готелі, трансфер в таких країнах як: Австрія, Азербайджан, Бахрейн, Бразилія, В’єтнам, Грузія, Домініканська Республіка, Венесуела, Вірменія, Німеччина, Індія, Індонезія, Ісландія, Італія, Куба, Латвія, Маврикій, Мальдіви, Мальта, ОАЕ, Португалія, Сейшельські острови, Танзанія, Таїланд, Туреччина (Стамбул, </w:t>
      </w:r>
      <w:proofErr w:type="spellStart"/>
      <w:r w:rsidRPr="008113CE">
        <w:rPr>
          <w:rFonts w:cs="Arial"/>
          <w:sz w:val="20"/>
          <w:szCs w:val="20"/>
          <w:lang w:val="uk-UA"/>
        </w:rPr>
        <w:t>Улудаг</w:t>
      </w:r>
      <w:proofErr w:type="spellEnd"/>
      <w:r w:rsidRPr="008113CE">
        <w:rPr>
          <w:rFonts w:cs="Arial"/>
          <w:sz w:val="20"/>
          <w:szCs w:val="20"/>
          <w:lang w:val="uk-UA"/>
        </w:rPr>
        <w:t xml:space="preserve">, </w:t>
      </w:r>
      <w:proofErr w:type="spellStart"/>
      <w:r w:rsidRPr="008113CE">
        <w:rPr>
          <w:rFonts w:cs="Arial"/>
          <w:sz w:val="20"/>
          <w:szCs w:val="20"/>
          <w:lang w:val="uk-UA"/>
        </w:rPr>
        <w:t>Кайсері</w:t>
      </w:r>
      <w:proofErr w:type="spellEnd"/>
      <w:r w:rsidRPr="008113CE">
        <w:rPr>
          <w:rFonts w:cs="Arial"/>
          <w:sz w:val="20"/>
          <w:szCs w:val="20"/>
          <w:lang w:val="uk-UA"/>
        </w:rPr>
        <w:t xml:space="preserve">, </w:t>
      </w:r>
      <w:proofErr w:type="spellStart"/>
      <w:r w:rsidRPr="008113CE">
        <w:rPr>
          <w:rFonts w:cs="Arial"/>
          <w:sz w:val="20"/>
          <w:szCs w:val="20"/>
          <w:lang w:val="uk-UA"/>
        </w:rPr>
        <w:t>Ерзурум</w:t>
      </w:r>
      <w:proofErr w:type="spellEnd"/>
      <w:r w:rsidRPr="008113CE">
        <w:rPr>
          <w:rFonts w:cs="Arial"/>
          <w:sz w:val="20"/>
          <w:szCs w:val="20"/>
          <w:lang w:val="uk-UA"/>
        </w:rPr>
        <w:t xml:space="preserve">. </w:t>
      </w:r>
      <w:proofErr w:type="spellStart"/>
      <w:r w:rsidRPr="008113CE">
        <w:rPr>
          <w:rFonts w:cs="Arial"/>
          <w:sz w:val="20"/>
          <w:szCs w:val="20"/>
          <w:lang w:val="uk-UA"/>
        </w:rPr>
        <w:t>Кападокія</w:t>
      </w:r>
      <w:proofErr w:type="spellEnd"/>
      <w:r w:rsidRPr="008113CE">
        <w:rPr>
          <w:rFonts w:cs="Arial"/>
          <w:sz w:val="20"/>
          <w:szCs w:val="20"/>
          <w:lang w:val="uk-UA"/>
        </w:rPr>
        <w:t xml:space="preserve">), Франція, Шрі-Ланка, </w:t>
      </w:r>
      <w:r w:rsidR="00BC1365" w:rsidRPr="008113CE">
        <w:rPr>
          <w:rFonts w:cs="Arial"/>
          <w:sz w:val="20"/>
          <w:szCs w:val="20"/>
          <w:lang w:val="uk-UA"/>
        </w:rPr>
        <w:t>сума</w:t>
      </w:r>
      <w:r w:rsidRPr="008113CE">
        <w:rPr>
          <w:rFonts w:cs="Arial"/>
          <w:sz w:val="20"/>
          <w:szCs w:val="20"/>
          <w:lang w:val="uk-UA"/>
        </w:rPr>
        <w:t xml:space="preserve"> </w:t>
      </w:r>
      <w:r w:rsidR="00BC1365" w:rsidRPr="008113CE">
        <w:rPr>
          <w:rFonts w:cs="Arial"/>
          <w:sz w:val="20"/>
          <w:szCs w:val="20"/>
          <w:lang w:val="uk-UA"/>
        </w:rPr>
        <w:t xml:space="preserve">витрат на бронювання (замовлення) такої послуги </w:t>
      </w:r>
      <w:r w:rsidRPr="008113CE">
        <w:rPr>
          <w:rFonts w:cs="Arial"/>
          <w:sz w:val="20"/>
          <w:szCs w:val="20"/>
          <w:lang w:val="uk-UA"/>
        </w:rPr>
        <w:t>може бути інш</w:t>
      </w:r>
      <w:r w:rsidR="00BC1365" w:rsidRPr="008113CE">
        <w:rPr>
          <w:rFonts w:cs="Arial"/>
          <w:sz w:val="20"/>
          <w:szCs w:val="20"/>
          <w:lang w:val="uk-UA"/>
        </w:rPr>
        <w:t>ою</w:t>
      </w:r>
      <w:r w:rsidRPr="008113CE">
        <w:rPr>
          <w:rFonts w:cs="Arial"/>
          <w:sz w:val="20"/>
          <w:szCs w:val="20"/>
          <w:lang w:val="uk-UA"/>
        </w:rPr>
        <w:t>, ніж передбачено пунктами 1 і 2 цього Додатку</w:t>
      </w:r>
      <w:r w:rsidR="00BC1365" w:rsidRPr="008113CE">
        <w:rPr>
          <w:rFonts w:cs="Arial"/>
          <w:sz w:val="20"/>
          <w:szCs w:val="20"/>
          <w:lang w:val="uk-UA"/>
        </w:rPr>
        <w:t>.</w:t>
      </w:r>
      <w:r w:rsidRPr="008113CE">
        <w:rPr>
          <w:rFonts w:cs="Arial"/>
          <w:sz w:val="20"/>
          <w:szCs w:val="20"/>
          <w:lang w:val="uk-UA"/>
        </w:rPr>
        <w:t xml:space="preserve"> </w:t>
      </w:r>
      <w:r w:rsidR="00BC1365" w:rsidRPr="008113CE">
        <w:rPr>
          <w:rFonts w:cs="Arial"/>
          <w:sz w:val="20"/>
          <w:szCs w:val="20"/>
          <w:lang w:val="uk-UA"/>
        </w:rPr>
        <w:t>Вона</w:t>
      </w:r>
      <w:r w:rsidRPr="008113CE">
        <w:rPr>
          <w:rFonts w:cs="Arial"/>
          <w:sz w:val="20"/>
          <w:szCs w:val="20"/>
          <w:lang w:val="uk-UA"/>
        </w:rPr>
        <w:t xml:space="preserve"> повідомлятиметься Замовнику послуги</w:t>
      </w:r>
      <w:r w:rsidR="00BC1365" w:rsidRPr="008113CE">
        <w:rPr>
          <w:rFonts w:cs="Arial"/>
          <w:sz w:val="20"/>
          <w:szCs w:val="20"/>
          <w:lang w:val="uk-UA"/>
        </w:rPr>
        <w:t>/Туристу</w:t>
      </w:r>
      <w:r w:rsidRPr="008113CE">
        <w:rPr>
          <w:rFonts w:cs="Arial"/>
          <w:sz w:val="20"/>
          <w:szCs w:val="20"/>
          <w:lang w:val="uk-UA"/>
        </w:rPr>
        <w:t xml:space="preserve"> окремо. </w:t>
      </w:r>
    </w:p>
    <w:p w:rsidR="00E67BF7" w:rsidRPr="008113CE" w:rsidRDefault="00E67BF7" w:rsidP="00E67BF7">
      <w:pPr>
        <w:ind w:left="142" w:right="101"/>
        <w:jc w:val="both"/>
        <w:rPr>
          <w:rFonts w:cs="Arial"/>
          <w:sz w:val="20"/>
          <w:szCs w:val="20"/>
          <w:lang w:val="uk-UA"/>
        </w:rPr>
      </w:pPr>
    </w:p>
    <w:p w:rsidR="00D2100E" w:rsidRPr="008113CE" w:rsidRDefault="00E67BF7" w:rsidP="00E67BF7">
      <w:pPr>
        <w:ind w:left="142" w:right="101"/>
        <w:jc w:val="both"/>
        <w:rPr>
          <w:rFonts w:cs="Arial"/>
          <w:b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ab/>
      </w:r>
      <w:r w:rsidRPr="008113CE">
        <w:rPr>
          <w:rFonts w:cs="Arial"/>
          <w:b/>
          <w:sz w:val="20"/>
          <w:szCs w:val="20"/>
          <w:lang w:val="uk-UA"/>
        </w:rPr>
        <w:t xml:space="preserve">6. </w:t>
      </w:r>
      <w:r w:rsidR="00D2100E" w:rsidRPr="008113CE">
        <w:rPr>
          <w:rFonts w:cs="Arial"/>
          <w:b/>
          <w:sz w:val="20"/>
          <w:szCs w:val="20"/>
          <w:lang w:val="uk-UA"/>
        </w:rPr>
        <w:t>Розмір витрат при відмові від чартерного авіаперевезення (авіаквитка), придбаного не у складі турпродукту (туру), а як окремої послуги, становитиме 100% його вартості.</w:t>
      </w:r>
    </w:p>
    <w:p w:rsidR="00D2100E" w:rsidRPr="008113CE" w:rsidRDefault="00D2100E" w:rsidP="00E67BF7">
      <w:pPr>
        <w:ind w:left="142" w:right="101"/>
        <w:jc w:val="both"/>
        <w:rPr>
          <w:rFonts w:cs="Arial"/>
          <w:b/>
          <w:sz w:val="20"/>
          <w:szCs w:val="20"/>
          <w:lang w:val="uk-UA"/>
        </w:rPr>
      </w:pPr>
    </w:p>
    <w:p w:rsidR="00E67BF7" w:rsidRPr="008113CE" w:rsidRDefault="00E67BF7" w:rsidP="00E67BF7">
      <w:pPr>
        <w:ind w:left="142" w:right="101"/>
        <w:jc w:val="both"/>
        <w:rPr>
          <w:rFonts w:cs="Arial"/>
          <w:sz w:val="20"/>
          <w:szCs w:val="20"/>
          <w:lang w:val="uk-UA"/>
        </w:rPr>
      </w:pPr>
    </w:p>
    <w:p w:rsidR="00F2462B" w:rsidRDefault="00F2462B" w:rsidP="00A42886">
      <w:pPr>
        <w:ind w:left="142" w:right="282" w:firstLine="567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  <w:lang w:val="uk-UA"/>
        </w:rPr>
        <w:t xml:space="preserve">З </w:t>
      </w:r>
      <w:r w:rsidR="00A42886">
        <w:rPr>
          <w:rFonts w:cs="Arial"/>
          <w:sz w:val="20"/>
          <w:szCs w:val="20"/>
          <w:lang w:val="uk-UA"/>
        </w:rPr>
        <w:t xml:space="preserve">негативними наслідками </w:t>
      </w:r>
      <w:r w:rsidR="00A42886" w:rsidRPr="00A42886">
        <w:rPr>
          <w:rFonts w:cs="Arial"/>
          <w:sz w:val="20"/>
          <w:szCs w:val="20"/>
          <w:lang w:val="uk-UA"/>
        </w:rPr>
        <w:t xml:space="preserve">відмови від </w:t>
      </w:r>
      <w:r w:rsidR="00A42886">
        <w:rPr>
          <w:rFonts w:cs="Arial"/>
          <w:sz w:val="20"/>
          <w:szCs w:val="20"/>
          <w:lang w:val="uk-UA"/>
        </w:rPr>
        <w:t xml:space="preserve">замовленого </w:t>
      </w:r>
      <w:r w:rsidR="00A42886" w:rsidRPr="00A42886">
        <w:rPr>
          <w:rFonts w:cs="Arial"/>
          <w:sz w:val="20"/>
          <w:szCs w:val="20"/>
          <w:lang w:val="uk-UA"/>
        </w:rPr>
        <w:t>туру/</w:t>
      </w:r>
      <w:proofErr w:type="spellStart"/>
      <w:r w:rsidR="00A42886" w:rsidRPr="00A42886">
        <w:rPr>
          <w:rFonts w:cs="Arial"/>
          <w:sz w:val="20"/>
          <w:szCs w:val="20"/>
          <w:lang w:val="uk-UA"/>
        </w:rPr>
        <w:t>турпослуг</w:t>
      </w:r>
      <w:proofErr w:type="spellEnd"/>
      <w:r w:rsidR="00A42886" w:rsidRPr="00A42886">
        <w:rPr>
          <w:rFonts w:cs="Arial"/>
          <w:sz w:val="20"/>
          <w:szCs w:val="20"/>
          <w:lang w:val="uk-UA"/>
        </w:rPr>
        <w:t xml:space="preserve"> </w:t>
      </w:r>
      <w:r w:rsidR="00A42886">
        <w:rPr>
          <w:rFonts w:cs="Arial"/>
          <w:sz w:val="20"/>
          <w:szCs w:val="20"/>
          <w:lang w:val="uk-UA"/>
        </w:rPr>
        <w:t>(</w:t>
      </w:r>
      <w:r w:rsidRPr="008113CE">
        <w:rPr>
          <w:rFonts w:cs="Arial"/>
          <w:sz w:val="20"/>
          <w:szCs w:val="20"/>
          <w:lang w:val="uk-UA"/>
        </w:rPr>
        <w:t>ануляці</w:t>
      </w:r>
      <w:r w:rsidR="00A42886">
        <w:rPr>
          <w:rFonts w:cs="Arial"/>
          <w:sz w:val="20"/>
          <w:szCs w:val="20"/>
          <w:lang w:val="uk-UA"/>
        </w:rPr>
        <w:t>єю</w:t>
      </w:r>
      <w:r w:rsidRPr="008113CE">
        <w:rPr>
          <w:rFonts w:cs="Arial"/>
          <w:sz w:val="20"/>
          <w:szCs w:val="20"/>
          <w:lang w:val="uk-UA"/>
        </w:rPr>
        <w:t xml:space="preserve"> за</w:t>
      </w:r>
      <w:r w:rsidR="008113CE">
        <w:rPr>
          <w:rFonts w:cs="Arial"/>
          <w:sz w:val="20"/>
          <w:szCs w:val="20"/>
          <w:lang w:val="uk-UA"/>
        </w:rPr>
        <w:t>мовлення</w:t>
      </w:r>
      <w:r w:rsidRPr="008113CE">
        <w:rPr>
          <w:rFonts w:cs="Arial"/>
          <w:sz w:val="20"/>
          <w:szCs w:val="20"/>
          <w:lang w:val="uk-UA"/>
        </w:rPr>
        <w:t xml:space="preserve">) ознайомлений і погоджуюсь. </w:t>
      </w:r>
    </w:p>
    <w:p w:rsidR="00A42886" w:rsidRPr="00A42886" w:rsidRDefault="00A42886" w:rsidP="00D57B37">
      <w:pPr>
        <w:ind w:left="142" w:right="282"/>
        <w:jc w:val="both"/>
        <w:rPr>
          <w:rFonts w:cs="Arial"/>
          <w:sz w:val="20"/>
          <w:szCs w:val="20"/>
          <w:lang w:val="uk-UA"/>
        </w:rPr>
      </w:pPr>
    </w:p>
    <w:p w:rsidR="00F2462B" w:rsidRPr="008113CE" w:rsidRDefault="00F2462B" w:rsidP="00DE20B3">
      <w:pPr>
        <w:ind w:left="142" w:right="282" w:firstLine="567"/>
        <w:jc w:val="both"/>
        <w:rPr>
          <w:rFonts w:cs="Arial"/>
          <w:sz w:val="20"/>
          <w:szCs w:val="20"/>
          <w:lang w:val="uk-UA"/>
        </w:rPr>
      </w:pPr>
      <w:r w:rsidRPr="00FF51D3">
        <w:rPr>
          <w:rFonts w:cs="Arial"/>
          <w:b/>
          <w:sz w:val="20"/>
          <w:szCs w:val="20"/>
          <w:lang w:val="uk-UA"/>
        </w:rPr>
        <w:t>Замовник</w:t>
      </w:r>
      <w:r w:rsidR="00D65C12">
        <w:rPr>
          <w:rFonts w:cs="Arial"/>
          <w:b/>
          <w:sz w:val="20"/>
          <w:szCs w:val="20"/>
          <w:lang w:val="uk-UA"/>
        </w:rPr>
        <w:t xml:space="preserve"> туру</w:t>
      </w:r>
      <w:r w:rsidRPr="00FF51D3">
        <w:rPr>
          <w:rFonts w:cs="Arial"/>
          <w:b/>
          <w:sz w:val="20"/>
          <w:szCs w:val="20"/>
          <w:lang w:val="uk-UA"/>
        </w:rPr>
        <w:t>/Турист</w:t>
      </w:r>
      <w:r w:rsidRPr="008113CE">
        <w:rPr>
          <w:rFonts w:cs="Arial"/>
          <w:sz w:val="20"/>
          <w:szCs w:val="20"/>
          <w:lang w:val="uk-UA"/>
        </w:rPr>
        <w:t xml:space="preserve"> </w:t>
      </w:r>
      <w:r w:rsidR="00D65C12">
        <w:rPr>
          <w:rFonts w:cs="Arial"/>
          <w:sz w:val="20"/>
          <w:szCs w:val="20"/>
          <w:lang w:val="uk-UA"/>
        </w:rPr>
        <w:t xml:space="preserve">           </w:t>
      </w:r>
      <w:r w:rsidRPr="008113CE">
        <w:rPr>
          <w:rFonts w:cs="Arial"/>
          <w:sz w:val="20"/>
          <w:szCs w:val="20"/>
          <w:lang w:val="uk-UA"/>
        </w:rPr>
        <w:t xml:space="preserve">  __________________ </w:t>
      </w:r>
      <w:r w:rsidR="00D65C12">
        <w:rPr>
          <w:rFonts w:cs="Arial"/>
          <w:sz w:val="20"/>
          <w:szCs w:val="20"/>
          <w:lang w:val="uk-UA"/>
        </w:rPr>
        <w:t xml:space="preserve">                 </w:t>
      </w:r>
      <w:r w:rsidRPr="008113CE">
        <w:rPr>
          <w:rFonts w:cs="Arial"/>
          <w:sz w:val="20"/>
          <w:szCs w:val="20"/>
          <w:lang w:val="uk-UA"/>
        </w:rPr>
        <w:t xml:space="preserve"> (підпис)  </w:t>
      </w:r>
      <w:r w:rsidR="00D65C12">
        <w:rPr>
          <w:rFonts w:cs="Arial"/>
          <w:sz w:val="20"/>
          <w:szCs w:val="20"/>
          <w:lang w:val="uk-UA"/>
        </w:rPr>
        <w:t xml:space="preserve">    </w:t>
      </w:r>
      <w:r w:rsidRPr="008113CE">
        <w:rPr>
          <w:rFonts w:cs="Arial"/>
          <w:sz w:val="20"/>
          <w:szCs w:val="20"/>
          <w:lang w:val="uk-UA"/>
        </w:rPr>
        <w:t>_______________</w:t>
      </w:r>
    </w:p>
    <w:p w:rsidR="00F2462B" w:rsidRPr="008113CE" w:rsidRDefault="00F2462B" w:rsidP="00D57B37">
      <w:pPr>
        <w:ind w:left="142" w:right="282"/>
        <w:jc w:val="both"/>
        <w:rPr>
          <w:rFonts w:cs="Arial"/>
          <w:sz w:val="20"/>
          <w:szCs w:val="20"/>
        </w:rPr>
      </w:pPr>
    </w:p>
    <w:p w:rsidR="004B6B2A" w:rsidRPr="008113CE" w:rsidRDefault="004B6B2A" w:rsidP="00D57B37">
      <w:pPr>
        <w:ind w:left="142" w:right="282"/>
        <w:jc w:val="both"/>
        <w:rPr>
          <w:rFonts w:cs="Arial"/>
          <w:sz w:val="20"/>
          <w:szCs w:val="20"/>
          <w:lang w:val="uk-UA"/>
        </w:rPr>
      </w:pPr>
    </w:p>
    <w:p w:rsidR="00BE6ED3" w:rsidRPr="00BE6ED3" w:rsidRDefault="00BE6ED3" w:rsidP="00DE20B3">
      <w:pPr>
        <w:ind w:left="142" w:right="282" w:firstLine="567"/>
        <w:jc w:val="both"/>
        <w:rPr>
          <w:rFonts w:cs="Arial"/>
          <w:sz w:val="20"/>
          <w:szCs w:val="20"/>
          <w:lang w:val="uk-UA"/>
        </w:rPr>
      </w:pPr>
      <w:proofErr w:type="spellStart"/>
      <w:r w:rsidRPr="00552A31">
        <w:rPr>
          <w:rFonts w:cs="Arial"/>
          <w:b/>
          <w:sz w:val="20"/>
          <w:szCs w:val="20"/>
          <w:lang w:val="uk-UA"/>
        </w:rPr>
        <w:t>Турагент</w:t>
      </w:r>
      <w:proofErr w:type="spellEnd"/>
      <w:r w:rsidRPr="00552A31">
        <w:rPr>
          <w:rFonts w:cs="Arial"/>
          <w:b/>
          <w:sz w:val="20"/>
          <w:szCs w:val="20"/>
          <w:lang w:val="uk-UA"/>
        </w:rPr>
        <w:t>/</w:t>
      </w:r>
      <w:proofErr w:type="spellStart"/>
      <w:r w:rsidRPr="00552A31">
        <w:rPr>
          <w:rFonts w:cs="Arial"/>
          <w:b/>
          <w:sz w:val="20"/>
          <w:szCs w:val="20"/>
          <w:lang w:val="uk-UA"/>
        </w:rPr>
        <w:t>Турагентство</w:t>
      </w:r>
      <w:proofErr w:type="spellEnd"/>
      <w:r w:rsidRPr="00BE6ED3">
        <w:rPr>
          <w:rFonts w:cs="Arial"/>
          <w:sz w:val="20"/>
          <w:szCs w:val="20"/>
          <w:lang w:val="uk-UA"/>
        </w:rPr>
        <w:t xml:space="preserve">, </w:t>
      </w:r>
      <w:r w:rsidRPr="00552A31">
        <w:rPr>
          <w:rFonts w:cs="Arial"/>
          <w:b/>
          <w:sz w:val="20"/>
          <w:szCs w:val="20"/>
          <w:lang w:val="uk-UA"/>
        </w:rPr>
        <w:t>що ознайомив(</w:t>
      </w:r>
      <w:proofErr w:type="spellStart"/>
      <w:r w:rsidRPr="00552A31">
        <w:rPr>
          <w:rFonts w:cs="Arial"/>
          <w:b/>
          <w:sz w:val="20"/>
          <w:szCs w:val="20"/>
          <w:lang w:val="uk-UA"/>
        </w:rPr>
        <w:t>-ло</w:t>
      </w:r>
      <w:proofErr w:type="spellEnd"/>
      <w:r w:rsidRPr="00552A31">
        <w:rPr>
          <w:rFonts w:cs="Arial"/>
          <w:b/>
          <w:sz w:val="20"/>
          <w:szCs w:val="20"/>
          <w:lang w:val="uk-UA"/>
        </w:rPr>
        <w:t>)</w:t>
      </w:r>
      <w:r w:rsidRPr="00BE6ED3">
        <w:rPr>
          <w:rFonts w:cs="Arial"/>
          <w:sz w:val="20"/>
          <w:szCs w:val="20"/>
          <w:lang w:val="uk-UA"/>
        </w:rPr>
        <w:t xml:space="preserve"> Замовника туру/Туриста з негативними наслідками відмови від </w:t>
      </w:r>
      <w:r>
        <w:rPr>
          <w:rFonts w:cs="Arial"/>
          <w:sz w:val="20"/>
          <w:szCs w:val="20"/>
          <w:lang w:val="uk-UA"/>
        </w:rPr>
        <w:t xml:space="preserve">підтвердженого </w:t>
      </w:r>
      <w:r w:rsidRPr="00BE6ED3">
        <w:rPr>
          <w:rFonts w:cs="Arial"/>
          <w:sz w:val="20"/>
          <w:szCs w:val="20"/>
          <w:lang w:val="uk-UA"/>
        </w:rPr>
        <w:t>замовлення (турпродукт</w:t>
      </w:r>
      <w:r>
        <w:rPr>
          <w:rFonts w:cs="Arial"/>
          <w:sz w:val="20"/>
          <w:szCs w:val="20"/>
          <w:lang w:val="uk-UA"/>
        </w:rPr>
        <w:t>у</w:t>
      </w:r>
      <w:r w:rsidRPr="00BE6ED3">
        <w:rPr>
          <w:rFonts w:cs="Arial"/>
          <w:sz w:val="20"/>
          <w:szCs w:val="20"/>
          <w:lang w:val="uk-UA"/>
        </w:rPr>
        <w:t>)</w:t>
      </w:r>
    </w:p>
    <w:p w:rsidR="00BE6ED3" w:rsidRDefault="00BE6ED3" w:rsidP="00DE20B3">
      <w:pPr>
        <w:ind w:left="142" w:right="282" w:firstLine="567"/>
        <w:jc w:val="both"/>
        <w:rPr>
          <w:rFonts w:cs="Arial"/>
          <w:sz w:val="20"/>
          <w:szCs w:val="20"/>
          <w:lang w:val="uk-UA"/>
        </w:rPr>
      </w:pPr>
    </w:p>
    <w:p w:rsidR="00552A31" w:rsidRPr="00BE6ED3" w:rsidRDefault="00552A31" w:rsidP="00DE20B3">
      <w:pPr>
        <w:ind w:left="142" w:right="282" w:firstLine="567"/>
        <w:jc w:val="both"/>
        <w:rPr>
          <w:rFonts w:cs="Arial"/>
          <w:sz w:val="20"/>
          <w:szCs w:val="20"/>
          <w:lang w:val="uk-UA"/>
        </w:rPr>
      </w:pPr>
    </w:p>
    <w:p w:rsidR="001A341A" w:rsidRPr="008113CE" w:rsidRDefault="004B6B2A" w:rsidP="00DE20B3">
      <w:pPr>
        <w:ind w:left="142" w:right="282" w:firstLine="567"/>
        <w:jc w:val="both"/>
        <w:rPr>
          <w:rFonts w:cs="Arial"/>
          <w:sz w:val="20"/>
          <w:szCs w:val="20"/>
          <w:lang w:val="uk-UA"/>
        </w:rPr>
      </w:pPr>
      <w:r w:rsidRPr="008113CE">
        <w:rPr>
          <w:rFonts w:cs="Arial"/>
          <w:sz w:val="20"/>
          <w:szCs w:val="20"/>
        </w:rPr>
        <w:t xml:space="preserve"> </w:t>
      </w:r>
      <w:r w:rsidR="00552A31">
        <w:rPr>
          <w:rFonts w:cs="Arial"/>
          <w:sz w:val="20"/>
          <w:szCs w:val="20"/>
          <w:lang w:val="uk-UA"/>
        </w:rPr>
        <w:t>П.І.Б.</w:t>
      </w:r>
      <w:r w:rsidRPr="008113CE">
        <w:rPr>
          <w:rFonts w:cs="Arial"/>
          <w:sz w:val="20"/>
          <w:szCs w:val="20"/>
        </w:rPr>
        <w:t xml:space="preserve">               _______________________           (п</w:t>
      </w:r>
      <w:r w:rsidRPr="008113CE">
        <w:rPr>
          <w:rFonts w:cs="Arial"/>
          <w:sz w:val="20"/>
          <w:szCs w:val="20"/>
          <w:lang w:val="uk-UA"/>
        </w:rPr>
        <w:t>і</w:t>
      </w:r>
      <w:proofErr w:type="spellStart"/>
      <w:r w:rsidRPr="008113CE">
        <w:rPr>
          <w:rFonts w:cs="Arial"/>
          <w:sz w:val="20"/>
          <w:szCs w:val="20"/>
        </w:rPr>
        <w:t>дпис</w:t>
      </w:r>
      <w:proofErr w:type="spellEnd"/>
      <w:r w:rsidRPr="008113CE">
        <w:rPr>
          <w:rFonts w:cs="Arial"/>
          <w:sz w:val="20"/>
          <w:szCs w:val="20"/>
        </w:rPr>
        <w:t>)</w:t>
      </w:r>
      <w:r w:rsidRPr="008113CE">
        <w:rPr>
          <w:rFonts w:cs="Arial"/>
          <w:sz w:val="20"/>
          <w:szCs w:val="20"/>
          <w:lang w:val="uk-UA"/>
        </w:rPr>
        <w:t xml:space="preserve">  </w:t>
      </w:r>
      <w:r w:rsidRPr="008113CE">
        <w:rPr>
          <w:rFonts w:cs="Arial"/>
          <w:sz w:val="20"/>
          <w:szCs w:val="20"/>
        </w:rPr>
        <w:t xml:space="preserve"> </w:t>
      </w:r>
      <w:r w:rsidRPr="008113CE">
        <w:rPr>
          <w:rFonts w:cs="Arial"/>
          <w:sz w:val="20"/>
          <w:szCs w:val="20"/>
          <w:lang w:val="uk-UA"/>
        </w:rPr>
        <w:t>__________________</w:t>
      </w:r>
    </w:p>
    <w:sectPr w:rsidR="001A341A" w:rsidRPr="008113CE" w:rsidSect="002650C3">
      <w:pgSz w:w="11906" w:h="16838"/>
      <w:pgMar w:top="567" w:right="567" w:bottom="36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C2583B0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 w:val="0"/>
        <w:i w:val="0"/>
        <w:color w:val="000000"/>
        <w:sz w:val="18"/>
        <w:szCs w:val="18"/>
        <w:lang w:val="uk-UA" w:bidi="ar-SA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color w:val="000000"/>
        <w:sz w:val="18"/>
        <w:szCs w:val="18"/>
        <w:lang w:val="uk-UA"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18"/>
        <w:szCs w:val="18"/>
        <w:lang w:val="uk-UA" w:bidi="ar-SA"/>
      </w:rPr>
    </w:lvl>
  </w:abstractNum>
  <w:abstractNum w:abstractNumId="4">
    <w:nsid w:val="00000005"/>
    <w:multiLevelType w:val="singleLevel"/>
    <w:tmpl w:val="00000005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18"/>
        <w:szCs w:val="18"/>
        <w:lang w:val="uk-UA" w:bidi="ar-SA"/>
      </w:rPr>
    </w:lvl>
  </w:abstractNum>
  <w:abstractNum w:abstractNumId="5">
    <w:nsid w:val="00000006"/>
    <w:multiLevelType w:val="singleLevel"/>
    <w:tmpl w:val="00000006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18"/>
        <w:szCs w:val="18"/>
        <w:lang w:val="uk-UA" w:bidi="ar-SA"/>
      </w:rPr>
    </w:lvl>
  </w:abstractNum>
  <w:abstractNum w:abstractNumId="6">
    <w:nsid w:val="273F6466"/>
    <w:multiLevelType w:val="hybridMultilevel"/>
    <w:tmpl w:val="C0E25A46"/>
    <w:lvl w:ilvl="0" w:tplc="8D3CC2A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859"/>
    <w:multiLevelType w:val="multilevel"/>
    <w:tmpl w:val="C2583B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 w:val="0"/>
        <w:i w:val="0"/>
        <w:color w:val="000000"/>
        <w:sz w:val="18"/>
        <w:szCs w:val="18"/>
        <w:lang w:val="uk-UA" w:bidi="ar-SA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color w:val="000000"/>
        <w:sz w:val="18"/>
        <w:szCs w:val="18"/>
        <w:lang w:val="uk-UA"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8">
    <w:nsid w:val="664D7490"/>
    <w:multiLevelType w:val="multilevel"/>
    <w:tmpl w:val="C2583B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 w:val="0"/>
        <w:i w:val="0"/>
        <w:color w:val="000000"/>
        <w:sz w:val="18"/>
        <w:szCs w:val="18"/>
        <w:lang w:val="uk-UA" w:bidi="ar-SA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color w:val="000000"/>
        <w:sz w:val="18"/>
        <w:szCs w:val="18"/>
        <w:lang w:val="uk-UA"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CE0"/>
    <w:rsid w:val="00005F0F"/>
    <w:rsid w:val="00014FE1"/>
    <w:rsid w:val="00015825"/>
    <w:rsid w:val="00017821"/>
    <w:rsid w:val="00022692"/>
    <w:rsid w:val="00027920"/>
    <w:rsid w:val="000331DE"/>
    <w:rsid w:val="00047B45"/>
    <w:rsid w:val="00050EC7"/>
    <w:rsid w:val="00051A44"/>
    <w:rsid w:val="00054B90"/>
    <w:rsid w:val="00056B76"/>
    <w:rsid w:val="00057E02"/>
    <w:rsid w:val="0006335B"/>
    <w:rsid w:val="00064D41"/>
    <w:rsid w:val="00064EF6"/>
    <w:rsid w:val="00070D1F"/>
    <w:rsid w:val="00090191"/>
    <w:rsid w:val="000A243F"/>
    <w:rsid w:val="000B1365"/>
    <w:rsid w:val="000B27EA"/>
    <w:rsid w:val="000C2DFF"/>
    <w:rsid w:val="000C641F"/>
    <w:rsid w:val="000D0588"/>
    <w:rsid w:val="000D2FA2"/>
    <w:rsid w:val="000E0CA4"/>
    <w:rsid w:val="000F34D9"/>
    <w:rsid w:val="00102BC1"/>
    <w:rsid w:val="00111935"/>
    <w:rsid w:val="001131B5"/>
    <w:rsid w:val="0011324E"/>
    <w:rsid w:val="0011519E"/>
    <w:rsid w:val="00120E2A"/>
    <w:rsid w:val="001238A6"/>
    <w:rsid w:val="001242C4"/>
    <w:rsid w:val="001245D5"/>
    <w:rsid w:val="001269C2"/>
    <w:rsid w:val="00130ECF"/>
    <w:rsid w:val="00131FE8"/>
    <w:rsid w:val="00133D90"/>
    <w:rsid w:val="001342FC"/>
    <w:rsid w:val="0014623F"/>
    <w:rsid w:val="00146A5A"/>
    <w:rsid w:val="001472DE"/>
    <w:rsid w:val="00151704"/>
    <w:rsid w:val="00153F3B"/>
    <w:rsid w:val="00155679"/>
    <w:rsid w:val="00166602"/>
    <w:rsid w:val="001676BE"/>
    <w:rsid w:val="00173B2A"/>
    <w:rsid w:val="00177B47"/>
    <w:rsid w:val="0018573B"/>
    <w:rsid w:val="00186930"/>
    <w:rsid w:val="001912C4"/>
    <w:rsid w:val="00193E0A"/>
    <w:rsid w:val="001951EF"/>
    <w:rsid w:val="001A3016"/>
    <w:rsid w:val="001A341A"/>
    <w:rsid w:val="001C18BA"/>
    <w:rsid w:val="001C5913"/>
    <w:rsid w:val="001D55B7"/>
    <w:rsid w:val="001D7884"/>
    <w:rsid w:val="001D7C8F"/>
    <w:rsid w:val="001F1915"/>
    <w:rsid w:val="00201A94"/>
    <w:rsid w:val="0020355C"/>
    <w:rsid w:val="00206094"/>
    <w:rsid w:val="00212120"/>
    <w:rsid w:val="00220469"/>
    <w:rsid w:val="00221C6E"/>
    <w:rsid w:val="00227B73"/>
    <w:rsid w:val="00230C10"/>
    <w:rsid w:val="002442D4"/>
    <w:rsid w:val="00244A2E"/>
    <w:rsid w:val="00245AA9"/>
    <w:rsid w:val="00250A7A"/>
    <w:rsid w:val="00262B32"/>
    <w:rsid w:val="002650C3"/>
    <w:rsid w:val="00270529"/>
    <w:rsid w:val="0027336D"/>
    <w:rsid w:val="00281308"/>
    <w:rsid w:val="002867C8"/>
    <w:rsid w:val="002878F3"/>
    <w:rsid w:val="00290CD0"/>
    <w:rsid w:val="00293444"/>
    <w:rsid w:val="002B5C37"/>
    <w:rsid w:val="002B6EE2"/>
    <w:rsid w:val="002C136E"/>
    <w:rsid w:val="002C3ADF"/>
    <w:rsid w:val="002D02A6"/>
    <w:rsid w:val="002D79B3"/>
    <w:rsid w:val="002E45CB"/>
    <w:rsid w:val="002F0A91"/>
    <w:rsid w:val="002F129F"/>
    <w:rsid w:val="002F53B4"/>
    <w:rsid w:val="002F6B71"/>
    <w:rsid w:val="003040C4"/>
    <w:rsid w:val="00306AFE"/>
    <w:rsid w:val="00311889"/>
    <w:rsid w:val="0032498E"/>
    <w:rsid w:val="00327876"/>
    <w:rsid w:val="003340F9"/>
    <w:rsid w:val="00344D2B"/>
    <w:rsid w:val="00352FA2"/>
    <w:rsid w:val="003537E7"/>
    <w:rsid w:val="00371D03"/>
    <w:rsid w:val="00376C73"/>
    <w:rsid w:val="00380286"/>
    <w:rsid w:val="003924E4"/>
    <w:rsid w:val="00394281"/>
    <w:rsid w:val="00395848"/>
    <w:rsid w:val="003A70F7"/>
    <w:rsid w:val="003B4AEB"/>
    <w:rsid w:val="003C2E5E"/>
    <w:rsid w:val="003C4EEB"/>
    <w:rsid w:val="003D2866"/>
    <w:rsid w:val="003F1B73"/>
    <w:rsid w:val="00410B40"/>
    <w:rsid w:val="0042147E"/>
    <w:rsid w:val="00423A9A"/>
    <w:rsid w:val="004263DD"/>
    <w:rsid w:val="00432FDD"/>
    <w:rsid w:val="00447D45"/>
    <w:rsid w:val="004606E6"/>
    <w:rsid w:val="00460899"/>
    <w:rsid w:val="004716EE"/>
    <w:rsid w:val="00471F85"/>
    <w:rsid w:val="004738A9"/>
    <w:rsid w:val="0047775F"/>
    <w:rsid w:val="004834F9"/>
    <w:rsid w:val="00483730"/>
    <w:rsid w:val="00487F17"/>
    <w:rsid w:val="00487FA1"/>
    <w:rsid w:val="004907E1"/>
    <w:rsid w:val="00491816"/>
    <w:rsid w:val="004A50ED"/>
    <w:rsid w:val="004B6B2A"/>
    <w:rsid w:val="004C18E0"/>
    <w:rsid w:val="004D4130"/>
    <w:rsid w:val="004E002B"/>
    <w:rsid w:val="004E28B6"/>
    <w:rsid w:val="004F5404"/>
    <w:rsid w:val="005051FA"/>
    <w:rsid w:val="00515F3E"/>
    <w:rsid w:val="005165BE"/>
    <w:rsid w:val="005217F4"/>
    <w:rsid w:val="00532A5D"/>
    <w:rsid w:val="00532DC8"/>
    <w:rsid w:val="005331A4"/>
    <w:rsid w:val="00537CDA"/>
    <w:rsid w:val="00545506"/>
    <w:rsid w:val="00550446"/>
    <w:rsid w:val="0055052C"/>
    <w:rsid w:val="00552A31"/>
    <w:rsid w:val="005541E6"/>
    <w:rsid w:val="00556970"/>
    <w:rsid w:val="00563329"/>
    <w:rsid w:val="005669D2"/>
    <w:rsid w:val="00566BEC"/>
    <w:rsid w:val="00566C50"/>
    <w:rsid w:val="00571902"/>
    <w:rsid w:val="005742CB"/>
    <w:rsid w:val="00575243"/>
    <w:rsid w:val="0057744F"/>
    <w:rsid w:val="00585675"/>
    <w:rsid w:val="005857F4"/>
    <w:rsid w:val="005861B1"/>
    <w:rsid w:val="00586CE0"/>
    <w:rsid w:val="00587F68"/>
    <w:rsid w:val="00593E1A"/>
    <w:rsid w:val="005A0D0B"/>
    <w:rsid w:val="005B36AB"/>
    <w:rsid w:val="005C09DF"/>
    <w:rsid w:val="005C4259"/>
    <w:rsid w:val="005D0688"/>
    <w:rsid w:val="005E100B"/>
    <w:rsid w:val="005E29FF"/>
    <w:rsid w:val="005E3843"/>
    <w:rsid w:val="005E41C4"/>
    <w:rsid w:val="005E42E6"/>
    <w:rsid w:val="005F3B11"/>
    <w:rsid w:val="00601160"/>
    <w:rsid w:val="00604F0D"/>
    <w:rsid w:val="00612822"/>
    <w:rsid w:val="00617867"/>
    <w:rsid w:val="00621C85"/>
    <w:rsid w:val="00632D58"/>
    <w:rsid w:val="00642F4C"/>
    <w:rsid w:val="006843F8"/>
    <w:rsid w:val="00692855"/>
    <w:rsid w:val="006A7B52"/>
    <w:rsid w:val="006B23B7"/>
    <w:rsid w:val="006B3CD0"/>
    <w:rsid w:val="006C134A"/>
    <w:rsid w:val="006C7FE0"/>
    <w:rsid w:val="006E7648"/>
    <w:rsid w:val="00701AE8"/>
    <w:rsid w:val="00701C5E"/>
    <w:rsid w:val="00703E2B"/>
    <w:rsid w:val="00711F36"/>
    <w:rsid w:val="00712EED"/>
    <w:rsid w:val="0071300E"/>
    <w:rsid w:val="007161F9"/>
    <w:rsid w:val="00727A74"/>
    <w:rsid w:val="00745FC4"/>
    <w:rsid w:val="00754985"/>
    <w:rsid w:val="007555D4"/>
    <w:rsid w:val="00755682"/>
    <w:rsid w:val="00755AE1"/>
    <w:rsid w:val="00766927"/>
    <w:rsid w:val="00771DBC"/>
    <w:rsid w:val="007729A7"/>
    <w:rsid w:val="00782481"/>
    <w:rsid w:val="00783A80"/>
    <w:rsid w:val="007A6290"/>
    <w:rsid w:val="007B1543"/>
    <w:rsid w:val="007B6966"/>
    <w:rsid w:val="007C2C3F"/>
    <w:rsid w:val="007C4984"/>
    <w:rsid w:val="007C5D57"/>
    <w:rsid w:val="007C6DB4"/>
    <w:rsid w:val="007E14C5"/>
    <w:rsid w:val="007E291E"/>
    <w:rsid w:val="00804CBF"/>
    <w:rsid w:val="008113CE"/>
    <w:rsid w:val="0081158D"/>
    <w:rsid w:val="008122DB"/>
    <w:rsid w:val="0083659C"/>
    <w:rsid w:val="008367A4"/>
    <w:rsid w:val="008407D4"/>
    <w:rsid w:val="00841F9D"/>
    <w:rsid w:val="00844C05"/>
    <w:rsid w:val="00852A35"/>
    <w:rsid w:val="00854D72"/>
    <w:rsid w:val="00857E10"/>
    <w:rsid w:val="0086525F"/>
    <w:rsid w:val="008768A5"/>
    <w:rsid w:val="008800BA"/>
    <w:rsid w:val="00880E39"/>
    <w:rsid w:val="008814DA"/>
    <w:rsid w:val="008853A7"/>
    <w:rsid w:val="00895327"/>
    <w:rsid w:val="008A61FF"/>
    <w:rsid w:val="008B2623"/>
    <w:rsid w:val="008B2B6E"/>
    <w:rsid w:val="008B6B25"/>
    <w:rsid w:val="008B7F2C"/>
    <w:rsid w:val="008C3FF3"/>
    <w:rsid w:val="008C62D0"/>
    <w:rsid w:val="008C6859"/>
    <w:rsid w:val="008D243E"/>
    <w:rsid w:val="008E2B1D"/>
    <w:rsid w:val="008E68AC"/>
    <w:rsid w:val="008F08D2"/>
    <w:rsid w:val="009255F4"/>
    <w:rsid w:val="00932FF9"/>
    <w:rsid w:val="00941357"/>
    <w:rsid w:val="00944416"/>
    <w:rsid w:val="0095321F"/>
    <w:rsid w:val="009564EC"/>
    <w:rsid w:val="00961FE8"/>
    <w:rsid w:val="00962D42"/>
    <w:rsid w:val="00967CB4"/>
    <w:rsid w:val="00985875"/>
    <w:rsid w:val="00995824"/>
    <w:rsid w:val="009A1764"/>
    <w:rsid w:val="009A21A8"/>
    <w:rsid w:val="009B52A3"/>
    <w:rsid w:val="009C13C1"/>
    <w:rsid w:val="009C6DD8"/>
    <w:rsid w:val="009D0654"/>
    <w:rsid w:val="009D3567"/>
    <w:rsid w:val="009E3C9F"/>
    <w:rsid w:val="009E5D3D"/>
    <w:rsid w:val="009E7161"/>
    <w:rsid w:val="009F02D9"/>
    <w:rsid w:val="009F44FB"/>
    <w:rsid w:val="009F626D"/>
    <w:rsid w:val="00A054E6"/>
    <w:rsid w:val="00A072BE"/>
    <w:rsid w:val="00A14C4C"/>
    <w:rsid w:val="00A21A9E"/>
    <w:rsid w:val="00A33B9C"/>
    <w:rsid w:val="00A37B0B"/>
    <w:rsid w:val="00A37F44"/>
    <w:rsid w:val="00A42737"/>
    <w:rsid w:val="00A42886"/>
    <w:rsid w:val="00A5206E"/>
    <w:rsid w:val="00A54757"/>
    <w:rsid w:val="00A62633"/>
    <w:rsid w:val="00A635F9"/>
    <w:rsid w:val="00A66F19"/>
    <w:rsid w:val="00A67F96"/>
    <w:rsid w:val="00A7108A"/>
    <w:rsid w:val="00A735E8"/>
    <w:rsid w:val="00A73BEA"/>
    <w:rsid w:val="00A75107"/>
    <w:rsid w:val="00A77D8F"/>
    <w:rsid w:val="00A87838"/>
    <w:rsid w:val="00A953B4"/>
    <w:rsid w:val="00AA1D6F"/>
    <w:rsid w:val="00AA2CF4"/>
    <w:rsid w:val="00AA6140"/>
    <w:rsid w:val="00AB4E1E"/>
    <w:rsid w:val="00AB6999"/>
    <w:rsid w:val="00AD0726"/>
    <w:rsid w:val="00AD1A96"/>
    <w:rsid w:val="00AE7644"/>
    <w:rsid w:val="00AE7F64"/>
    <w:rsid w:val="00AF0509"/>
    <w:rsid w:val="00AF37B8"/>
    <w:rsid w:val="00AF4291"/>
    <w:rsid w:val="00AF43A7"/>
    <w:rsid w:val="00AF760A"/>
    <w:rsid w:val="00B0021A"/>
    <w:rsid w:val="00B002D0"/>
    <w:rsid w:val="00B01F61"/>
    <w:rsid w:val="00B02389"/>
    <w:rsid w:val="00B02DFD"/>
    <w:rsid w:val="00B0352B"/>
    <w:rsid w:val="00B0572A"/>
    <w:rsid w:val="00B20843"/>
    <w:rsid w:val="00B21468"/>
    <w:rsid w:val="00B257E6"/>
    <w:rsid w:val="00B474BB"/>
    <w:rsid w:val="00B5112B"/>
    <w:rsid w:val="00B536C3"/>
    <w:rsid w:val="00B577EC"/>
    <w:rsid w:val="00B67624"/>
    <w:rsid w:val="00B72787"/>
    <w:rsid w:val="00B735BF"/>
    <w:rsid w:val="00B763C2"/>
    <w:rsid w:val="00B801BD"/>
    <w:rsid w:val="00B82E01"/>
    <w:rsid w:val="00B83F3B"/>
    <w:rsid w:val="00BA4F7C"/>
    <w:rsid w:val="00BA5693"/>
    <w:rsid w:val="00BA6D23"/>
    <w:rsid w:val="00BB02B9"/>
    <w:rsid w:val="00BB794E"/>
    <w:rsid w:val="00BC040E"/>
    <w:rsid w:val="00BC1365"/>
    <w:rsid w:val="00BC2468"/>
    <w:rsid w:val="00BC4A6B"/>
    <w:rsid w:val="00BC6C20"/>
    <w:rsid w:val="00BD5FC6"/>
    <w:rsid w:val="00BE0FC0"/>
    <w:rsid w:val="00BE6ED3"/>
    <w:rsid w:val="00BF5FCB"/>
    <w:rsid w:val="00C03C1E"/>
    <w:rsid w:val="00C145C4"/>
    <w:rsid w:val="00C15BFE"/>
    <w:rsid w:val="00C21032"/>
    <w:rsid w:val="00C23015"/>
    <w:rsid w:val="00C2624F"/>
    <w:rsid w:val="00C302AB"/>
    <w:rsid w:val="00C37407"/>
    <w:rsid w:val="00C37FBB"/>
    <w:rsid w:val="00C43FF0"/>
    <w:rsid w:val="00C541F3"/>
    <w:rsid w:val="00C56A50"/>
    <w:rsid w:val="00C56AAA"/>
    <w:rsid w:val="00C60F12"/>
    <w:rsid w:val="00C612D4"/>
    <w:rsid w:val="00C76BF8"/>
    <w:rsid w:val="00C80080"/>
    <w:rsid w:val="00C811DA"/>
    <w:rsid w:val="00C817AD"/>
    <w:rsid w:val="00C95345"/>
    <w:rsid w:val="00CB05B3"/>
    <w:rsid w:val="00CC3D84"/>
    <w:rsid w:val="00CC5506"/>
    <w:rsid w:val="00CD401B"/>
    <w:rsid w:val="00CD433E"/>
    <w:rsid w:val="00CE1A29"/>
    <w:rsid w:val="00CE20C1"/>
    <w:rsid w:val="00CE53E3"/>
    <w:rsid w:val="00CF07E9"/>
    <w:rsid w:val="00D2100E"/>
    <w:rsid w:val="00D3105D"/>
    <w:rsid w:val="00D31F28"/>
    <w:rsid w:val="00D32B01"/>
    <w:rsid w:val="00D3353D"/>
    <w:rsid w:val="00D33847"/>
    <w:rsid w:val="00D3414B"/>
    <w:rsid w:val="00D366B8"/>
    <w:rsid w:val="00D36911"/>
    <w:rsid w:val="00D41DEB"/>
    <w:rsid w:val="00D42325"/>
    <w:rsid w:val="00D57B37"/>
    <w:rsid w:val="00D57B97"/>
    <w:rsid w:val="00D65C12"/>
    <w:rsid w:val="00D66F22"/>
    <w:rsid w:val="00D7445C"/>
    <w:rsid w:val="00D74E54"/>
    <w:rsid w:val="00D869DB"/>
    <w:rsid w:val="00D90C12"/>
    <w:rsid w:val="00D92ACD"/>
    <w:rsid w:val="00D943A7"/>
    <w:rsid w:val="00DA2C37"/>
    <w:rsid w:val="00DA3CE2"/>
    <w:rsid w:val="00DB717C"/>
    <w:rsid w:val="00DC2860"/>
    <w:rsid w:val="00DC4B3F"/>
    <w:rsid w:val="00DD0296"/>
    <w:rsid w:val="00DD10BB"/>
    <w:rsid w:val="00DD5926"/>
    <w:rsid w:val="00DE1E90"/>
    <w:rsid w:val="00DE20B3"/>
    <w:rsid w:val="00DF707F"/>
    <w:rsid w:val="00E01305"/>
    <w:rsid w:val="00E11862"/>
    <w:rsid w:val="00E167A8"/>
    <w:rsid w:val="00E167D0"/>
    <w:rsid w:val="00E17FDB"/>
    <w:rsid w:val="00E21A41"/>
    <w:rsid w:val="00E2462E"/>
    <w:rsid w:val="00E267AB"/>
    <w:rsid w:val="00E2697B"/>
    <w:rsid w:val="00E36811"/>
    <w:rsid w:val="00E54E1F"/>
    <w:rsid w:val="00E57743"/>
    <w:rsid w:val="00E6172E"/>
    <w:rsid w:val="00E67A23"/>
    <w:rsid w:val="00E67BF7"/>
    <w:rsid w:val="00E734B2"/>
    <w:rsid w:val="00E93539"/>
    <w:rsid w:val="00EA4463"/>
    <w:rsid w:val="00EA7042"/>
    <w:rsid w:val="00EA728E"/>
    <w:rsid w:val="00EB5818"/>
    <w:rsid w:val="00EC6E71"/>
    <w:rsid w:val="00ED41B4"/>
    <w:rsid w:val="00ED6C4E"/>
    <w:rsid w:val="00ED7CE1"/>
    <w:rsid w:val="00EE3933"/>
    <w:rsid w:val="00EE7D4F"/>
    <w:rsid w:val="00EF057A"/>
    <w:rsid w:val="00EF303E"/>
    <w:rsid w:val="00EF31D2"/>
    <w:rsid w:val="00EF40F0"/>
    <w:rsid w:val="00F007A2"/>
    <w:rsid w:val="00F02E56"/>
    <w:rsid w:val="00F03206"/>
    <w:rsid w:val="00F11B92"/>
    <w:rsid w:val="00F1370E"/>
    <w:rsid w:val="00F2462B"/>
    <w:rsid w:val="00F24C96"/>
    <w:rsid w:val="00F30EE8"/>
    <w:rsid w:val="00F315BD"/>
    <w:rsid w:val="00F336B4"/>
    <w:rsid w:val="00F33E2F"/>
    <w:rsid w:val="00F353AC"/>
    <w:rsid w:val="00F35EB2"/>
    <w:rsid w:val="00F36078"/>
    <w:rsid w:val="00F42E8D"/>
    <w:rsid w:val="00F4473C"/>
    <w:rsid w:val="00F50498"/>
    <w:rsid w:val="00F53A04"/>
    <w:rsid w:val="00F66933"/>
    <w:rsid w:val="00F70AEE"/>
    <w:rsid w:val="00F72846"/>
    <w:rsid w:val="00F72E69"/>
    <w:rsid w:val="00F77594"/>
    <w:rsid w:val="00F8074E"/>
    <w:rsid w:val="00F81071"/>
    <w:rsid w:val="00F81A62"/>
    <w:rsid w:val="00F857DC"/>
    <w:rsid w:val="00F91D42"/>
    <w:rsid w:val="00F94481"/>
    <w:rsid w:val="00FA18EE"/>
    <w:rsid w:val="00FA5477"/>
    <w:rsid w:val="00FA5F2E"/>
    <w:rsid w:val="00FB41F3"/>
    <w:rsid w:val="00FB72DF"/>
    <w:rsid w:val="00FC03FE"/>
    <w:rsid w:val="00FC294B"/>
    <w:rsid w:val="00FC2B77"/>
    <w:rsid w:val="00FD1080"/>
    <w:rsid w:val="00FD2180"/>
    <w:rsid w:val="00FD3FE7"/>
    <w:rsid w:val="00FE2A19"/>
    <w:rsid w:val="00FE3B75"/>
    <w:rsid w:val="00FF4F6D"/>
    <w:rsid w:val="00FF51D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2"/>
      </w:num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eastAsia="Times New Roman" w:hAnsi="Arial" w:cs="Times New Roman"/>
      <w:b w:val="0"/>
      <w:i w:val="0"/>
      <w:color w:val="000000"/>
      <w:sz w:val="18"/>
      <w:szCs w:val="18"/>
      <w:lang w:val="uk-UA" w:bidi="ar-SA"/>
    </w:rPr>
  </w:style>
  <w:style w:type="character" w:customStyle="1" w:styleId="WW8Num2z2">
    <w:name w:val="WW8Num2z2"/>
    <w:rPr>
      <w:rFonts w:eastAsia="Times New Roman" w:cs="Times New Roman"/>
      <w:color w:val="000000"/>
      <w:sz w:val="18"/>
      <w:szCs w:val="18"/>
      <w:lang w:val="uk-UA" w:bidi="ar-SA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sz w:val="18"/>
      <w:szCs w:val="18"/>
      <w:lang w:val="uk-UA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18"/>
      <w:szCs w:val="18"/>
      <w:lang w:val="uk-UA" w:bidi="ar-SA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sz w:val="18"/>
      <w:szCs w:val="18"/>
      <w:lang w:val="uk-U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styleId="a5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C03C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3C1E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7A6290"/>
    <w:pPr>
      <w:ind w:left="708"/>
    </w:pPr>
  </w:style>
  <w:style w:type="paragraph" w:styleId="HTML">
    <w:name w:val="HTML Preformatted"/>
    <w:basedOn w:val="a"/>
    <w:rsid w:val="008B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table" w:styleId="ad">
    <w:name w:val="Table Grid"/>
    <w:basedOn w:val="a3"/>
    <w:rsid w:val="00C2624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Готовый"/>
    <w:basedOn w:val="a"/>
    <w:rsid w:val="00F336B4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/>
      <w:snapToGrid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Т/2 — 21/03</vt:lpstr>
    </vt:vector>
  </TitlesOfParts>
  <Company/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Т/2 — 21/03</dc:title>
  <dc:creator>Николай</dc:creator>
  <cp:lastModifiedBy>Владелец</cp:lastModifiedBy>
  <cp:revision>3</cp:revision>
  <cp:lastPrinted>2021-01-04T09:56:00Z</cp:lastPrinted>
  <dcterms:created xsi:type="dcterms:W3CDTF">2021-07-19T16:20:00Z</dcterms:created>
  <dcterms:modified xsi:type="dcterms:W3CDTF">2021-07-20T09:47:00Z</dcterms:modified>
</cp:coreProperties>
</file>